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06C" w:rsidRPr="009F706C" w:rsidRDefault="009F706C" w:rsidP="009F706C">
      <w:pPr>
        <w:pStyle w:val="Default"/>
        <w:spacing w:before="120" w:line="360" w:lineRule="auto"/>
        <w:jc w:val="center"/>
        <w:rPr>
          <w:lang w:val="en-US"/>
        </w:rPr>
      </w:pPr>
      <w:r w:rsidRPr="009F706C">
        <w:rPr>
          <w:b/>
          <w:bCs/>
        </w:rPr>
        <w:t xml:space="preserve">KEBIJAKAN AKUNTANSI NO. </w:t>
      </w:r>
      <w:r w:rsidRPr="009F706C">
        <w:rPr>
          <w:b/>
          <w:bCs/>
          <w:lang w:val="en-US"/>
        </w:rPr>
        <w:t>23</w:t>
      </w:r>
    </w:p>
    <w:p w:rsidR="009F706C" w:rsidRPr="009F706C" w:rsidRDefault="009F706C" w:rsidP="009F706C">
      <w:pPr>
        <w:autoSpaceDE w:val="0"/>
        <w:autoSpaceDN w:val="0"/>
        <w:adjustRightInd w:val="0"/>
        <w:jc w:val="center"/>
        <w:rPr>
          <w:rFonts w:ascii="Tahoma" w:hAnsi="Tahoma" w:cs="Tahoma"/>
          <w:b/>
          <w:bCs/>
          <w:color w:val="0D0D0D"/>
          <w:sz w:val="24"/>
          <w:szCs w:val="24"/>
          <w:lang w:val="fi-FI"/>
        </w:rPr>
      </w:pPr>
      <w:r w:rsidRPr="009F706C">
        <w:rPr>
          <w:rFonts w:ascii="Tahoma" w:hAnsi="Tahoma" w:cs="Tahoma"/>
          <w:b/>
          <w:bCs/>
          <w:color w:val="0D0D0D"/>
          <w:sz w:val="24"/>
          <w:szCs w:val="24"/>
          <w:lang w:val="fi-FI"/>
        </w:rPr>
        <w:t xml:space="preserve">KOREKSI KESALAHAN, PERUBAHAN KEBIJAKAN </w:t>
      </w:r>
    </w:p>
    <w:p w:rsidR="009F706C" w:rsidRPr="009F706C" w:rsidRDefault="009F706C" w:rsidP="009F706C">
      <w:pPr>
        <w:spacing w:after="0" w:line="360" w:lineRule="auto"/>
        <w:jc w:val="center"/>
        <w:rPr>
          <w:rFonts w:ascii="Tahoma" w:hAnsi="Tahoma" w:cs="Tahoma"/>
          <w:b/>
          <w:sz w:val="24"/>
          <w:szCs w:val="24"/>
        </w:rPr>
      </w:pPr>
      <w:r w:rsidRPr="009F706C">
        <w:rPr>
          <w:rFonts w:ascii="Tahoma" w:hAnsi="Tahoma" w:cs="Tahoma"/>
          <w:b/>
          <w:bCs/>
          <w:color w:val="0D0D0D"/>
          <w:sz w:val="24"/>
          <w:szCs w:val="24"/>
          <w:lang w:val="fi-FI"/>
        </w:rPr>
        <w:t xml:space="preserve">AKUNTANSI, </w:t>
      </w:r>
      <w:r w:rsidRPr="009F706C">
        <w:rPr>
          <w:rFonts w:ascii="Tahoma" w:hAnsi="Tahoma" w:cs="Tahoma"/>
          <w:b/>
          <w:bCs/>
          <w:color w:val="0D0D0D"/>
          <w:sz w:val="24"/>
          <w:szCs w:val="24"/>
        </w:rPr>
        <w:t xml:space="preserve">PERUBAHAN ESTIMASI AKUNTANSI, </w:t>
      </w:r>
      <w:r w:rsidRPr="009F706C">
        <w:rPr>
          <w:rFonts w:ascii="Tahoma" w:hAnsi="Tahoma" w:cs="Tahoma"/>
          <w:b/>
          <w:bCs/>
          <w:color w:val="0D0D0D"/>
          <w:sz w:val="24"/>
          <w:szCs w:val="24"/>
          <w:lang w:val="fi-FI"/>
        </w:rPr>
        <w:t xml:space="preserve">DAN </w:t>
      </w:r>
      <w:r w:rsidRPr="009F706C">
        <w:rPr>
          <w:rFonts w:ascii="Tahoma" w:hAnsi="Tahoma" w:cs="Tahoma"/>
          <w:b/>
          <w:bCs/>
          <w:color w:val="0D0D0D"/>
          <w:sz w:val="24"/>
          <w:szCs w:val="24"/>
        </w:rPr>
        <w:t>OPERASI YANG TIDAK DILANJUTKAN</w:t>
      </w:r>
    </w:p>
    <w:p w:rsidR="009F706C" w:rsidRPr="009F706C" w:rsidRDefault="009F706C" w:rsidP="009F706C">
      <w:pPr>
        <w:pStyle w:val="Heading2"/>
        <w:spacing w:after="0"/>
        <w:rPr>
          <w:rFonts w:ascii="Tahoma" w:hAnsi="Tahoma" w:cs="Tahoma"/>
          <w:sz w:val="24"/>
          <w:szCs w:val="24"/>
          <w:lang w:val="en-US"/>
        </w:rPr>
      </w:pPr>
      <w:bookmarkStart w:id="0" w:name="_Toc391856019"/>
      <w:bookmarkEnd w:id="0"/>
    </w:p>
    <w:p w:rsidR="009F706C" w:rsidRPr="009F706C" w:rsidRDefault="009F706C" w:rsidP="000B2396">
      <w:pPr>
        <w:numPr>
          <w:ilvl w:val="0"/>
          <w:numId w:val="3"/>
        </w:numPr>
        <w:autoSpaceDE w:val="0"/>
        <w:autoSpaceDN w:val="0"/>
        <w:adjustRightInd w:val="0"/>
        <w:ind w:left="360"/>
        <w:jc w:val="both"/>
        <w:rPr>
          <w:rFonts w:ascii="Tahoma" w:hAnsi="Tahoma" w:cs="Tahoma"/>
          <w:color w:val="0D0D0D"/>
          <w:sz w:val="24"/>
          <w:szCs w:val="24"/>
          <w:lang w:val="fi-FI"/>
        </w:rPr>
      </w:pPr>
      <w:r w:rsidRPr="009F706C">
        <w:rPr>
          <w:rFonts w:ascii="Tahoma" w:hAnsi="Tahoma" w:cs="Tahoma"/>
          <w:b/>
          <w:bCs/>
          <w:color w:val="0D0D0D"/>
          <w:sz w:val="24"/>
          <w:szCs w:val="24"/>
          <w:lang w:val="fi-FI"/>
        </w:rPr>
        <w:t xml:space="preserve">UMUM </w:t>
      </w:r>
    </w:p>
    <w:p w:rsidR="009F706C" w:rsidRPr="009F706C" w:rsidRDefault="009F706C" w:rsidP="009F706C">
      <w:pPr>
        <w:autoSpaceDE w:val="0"/>
        <w:autoSpaceDN w:val="0"/>
        <w:adjustRightInd w:val="0"/>
        <w:spacing w:before="120"/>
        <w:ind w:left="360"/>
        <w:jc w:val="both"/>
        <w:rPr>
          <w:rFonts w:ascii="Tahoma" w:hAnsi="Tahoma" w:cs="Tahoma"/>
          <w:color w:val="0D0D0D"/>
          <w:sz w:val="24"/>
          <w:szCs w:val="24"/>
          <w:lang w:val="fi-FI"/>
        </w:rPr>
      </w:pPr>
      <w:r w:rsidRPr="009F706C">
        <w:rPr>
          <w:rFonts w:ascii="Tahoma" w:hAnsi="Tahoma" w:cs="Tahoma"/>
          <w:b/>
          <w:bCs/>
          <w:color w:val="0D0D0D"/>
          <w:sz w:val="24"/>
          <w:szCs w:val="24"/>
          <w:lang w:val="fi-FI"/>
        </w:rPr>
        <w:t xml:space="preserve">Tujuan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Tujuan kebijakan ini adalah mengatur perlakuan akuntansi atas koreksi kesalahan, perubahan kebijakan akuntansi, perubahan estimasi akuntansi, dan operasi yang tidak dilanjutkan. </w:t>
      </w:r>
    </w:p>
    <w:p w:rsidR="009F706C" w:rsidRPr="009F706C" w:rsidRDefault="009F706C" w:rsidP="009F706C">
      <w:pPr>
        <w:autoSpaceDE w:val="0"/>
        <w:autoSpaceDN w:val="0"/>
        <w:adjustRightInd w:val="0"/>
        <w:spacing w:before="120"/>
        <w:ind w:left="360"/>
        <w:jc w:val="both"/>
        <w:rPr>
          <w:rFonts w:ascii="Tahoma" w:hAnsi="Tahoma" w:cs="Tahoma"/>
          <w:b/>
          <w:bCs/>
          <w:color w:val="0D0D0D"/>
          <w:sz w:val="24"/>
          <w:szCs w:val="24"/>
          <w:lang w:val="fi-FI"/>
        </w:rPr>
      </w:pPr>
      <w:r w:rsidRPr="009F706C">
        <w:rPr>
          <w:rFonts w:ascii="Tahoma" w:hAnsi="Tahoma" w:cs="Tahoma"/>
          <w:b/>
          <w:bCs/>
          <w:color w:val="0D0D0D"/>
          <w:sz w:val="24"/>
          <w:szCs w:val="24"/>
          <w:lang w:val="fi-FI"/>
        </w:rPr>
        <w:t xml:space="preserve">Ruang Lingkup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Dalam menyusun dan menyajikan laporan keuangan suatu entitas  menerapkan kebijakan ini untuk melaporkan pengaruh kesalahan, perubahan kebijakan akuntansi, perubahan estimasi akuntansi, dan operasi yang tidak dilanjutkan.</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Pernyataan kebijakan ini berlaku untuk entitas pelaporan dalam menyusun laporan keuangan Pemerintah </w:t>
      </w:r>
      <w:r>
        <w:rPr>
          <w:rFonts w:ascii="Tahoma" w:hAnsi="Tahoma" w:cs="Tahoma"/>
          <w:sz w:val="24"/>
          <w:szCs w:val="24"/>
          <w:lang w:val="en-US"/>
        </w:rPr>
        <w:t>Kota Dumai.</w:t>
      </w:r>
      <w:r w:rsidRPr="009F706C">
        <w:rPr>
          <w:rFonts w:ascii="Tahoma" w:hAnsi="Tahoma" w:cs="Tahoma"/>
          <w:sz w:val="24"/>
          <w:szCs w:val="24"/>
          <w:lang w:val="en-US"/>
        </w:rPr>
        <w:t xml:space="preserve"> </w:t>
      </w:r>
    </w:p>
    <w:p w:rsidR="009F706C" w:rsidRPr="009F706C" w:rsidRDefault="009F706C" w:rsidP="009F706C">
      <w:pPr>
        <w:autoSpaceDE w:val="0"/>
        <w:autoSpaceDN w:val="0"/>
        <w:adjustRightInd w:val="0"/>
        <w:spacing w:before="120"/>
        <w:ind w:left="360"/>
        <w:jc w:val="both"/>
        <w:rPr>
          <w:rFonts w:ascii="Tahoma" w:hAnsi="Tahoma" w:cs="Tahoma"/>
          <w:b/>
          <w:bCs/>
          <w:color w:val="0D0D0D"/>
          <w:sz w:val="24"/>
          <w:szCs w:val="24"/>
          <w:lang w:val="fi-FI"/>
        </w:rPr>
      </w:pPr>
      <w:r w:rsidRPr="009F706C">
        <w:rPr>
          <w:rFonts w:ascii="Tahoma" w:hAnsi="Tahoma" w:cs="Tahoma"/>
          <w:b/>
          <w:bCs/>
          <w:color w:val="0D0D0D"/>
          <w:sz w:val="24"/>
          <w:szCs w:val="24"/>
          <w:lang w:val="fi-FI"/>
        </w:rPr>
        <w:t xml:space="preserve">Definisi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Kebijakan akuntansi adalah prinsip-prinsip, dasar-dasar, konvensi-konvensi, aturan-aturan, dan praktik-praktik spesifik yang dipilih oleh suatu entitas pelaporan dalam penyusunan dan penyajian laporan keuangan.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Kesalahan adalah penyajian pos-pos yang secara signifikan tidak sesuai dengan yang seharusnya yang mempengaruhi laporan keuangan periode berjalan atau periode sebelumnya.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Koreksi adalah tindakan pembetulan akuntansi agar pos-pos yang tersaji dalam laporan keuangan entitas menjadi sesuai dengan yang seharusnya.</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lastRenderedPageBreak/>
        <w:t>Operasi yang tidak dilanjutkan adalah penghentian suatu misi atau tupoksi tertentu akibat pelepasan atau penghentian suatu fungsi, program, atau kegiatan, sehingga aset, kewajiban, dan operasi dapat dihentikan tanpa mengganggu fungsi, program atau kegiatan yang lain.</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Perubahan estimasi adalah revisi estimasi karena perubahan kondisi yang mendasari estimasi tersebut, atau karena terdapat informasi baru, pertambahan pengalaman dalam mengestimasi, atau perkembangan lain.</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Penyajian Kembali (restatement) adalah perlakuan akuntansi yang dilakukan atas pos-pos di dalam neraca yang perlu dilakukan penyajian kembali pada awal periode pemerintah daerah untuk pertama kali akan mengimplementasikan kebijakan akuntansi yang baru.</w:t>
      </w:r>
    </w:p>
    <w:p w:rsidR="009F706C" w:rsidRPr="00DB5248"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color w:val="FF0000"/>
          <w:sz w:val="24"/>
          <w:szCs w:val="24"/>
          <w:lang w:val="en-US"/>
        </w:rPr>
      </w:pPr>
      <w:bookmarkStart w:id="1" w:name="_GoBack"/>
      <w:r w:rsidRPr="00DB5248">
        <w:rPr>
          <w:rFonts w:ascii="Tahoma" w:hAnsi="Tahoma" w:cs="Tahoma"/>
          <w:color w:val="FF0000"/>
          <w:sz w:val="24"/>
          <w:szCs w:val="24"/>
          <w:lang w:val="en-US"/>
        </w:rPr>
        <w:t>Laporan keuangan dianggap sudah diterbitkan apabila sudah ditetapkan dengan peraturan daerah.</w:t>
      </w:r>
    </w:p>
    <w:bookmarkEnd w:id="1"/>
    <w:p w:rsidR="009F706C" w:rsidRPr="009F706C" w:rsidRDefault="009F706C" w:rsidP="000B2396">
      <w:pPr>
        <w:numPr>
          <w:ilvl w:val="0"/>
          <w:numId w:val="3"/>
        </w:numPr>
        <w:autoSpaceDE w:val="0"/>
        <w:autoSpaceDN w:val="0"/>
        <w:adjustRightInd w:val="0"/>
        <w:ind w:left="360"/>
        <w:jc w:val="both"/>
        <w:rPr>
          <w:rFonts w:ascii="Tahoma" w:hAnsi="Tahoma" w:cs="Tahoma"/>
          <w:b/>
          <w:bCs/>
          <w:color w:val="0D0D0D"/>
          <w:sz w:val="24"/>
          <w:szCs w:val="24"/>
          <w:lang w:val="fi-FI"/>
        </w:rPr>
      </w:pPr>
      <w:r w:rsidRPr="009F706C">
        <w:rPr>
          <w:rFonts w:ascii="Tahoma" w:hAnsi="Tahoma" w:cs="Tahoma"/>
          <w:b/>
          <w:bCs/>
          <w:color w:val="0D0D0D"/>
          <w:sz w:val="24"/>
          <w:szCs w:val="24"/>
          <w:lang w:val="fi-FI"/>
        </w:rPr>
        <w:t xml:space="preserve">KOREKSI KESALAHAN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Kesalahan dalam penyusunan laporan keuangan pada satu atau beberapa periode sebelumnya mungkin baru ditemukan pada periode berjalan. Kesalahan mungkin timbul dari adanya keterlambatan penyampaian bukti transaksi anggaran oleh pengguna anggaran, kesalahan perhitungan matematis, kesalahan dalam penerapan kebijakan akuntansi, kesalahan interpretasi fakta, kecurangan atau kelalaian.</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Dalam situasi tertentu, suatu kesalahan mempunyai pengaruh signifikan bagi satu atau lebih laporan keuangan periode sebelumnya sehingga laporan-laporan keuangan tersebut tidak dapat diandalkan lagi.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Kesalahan ditinjau dari sifat kejadiannya dikelompokkan dalam 2 (dua) jenis: </w:t>
      </w:r>
    </w:p>
    <w:p w:rsidR="009F706C" w:rsidRPr="009F706C" w:rsidRDefault="009F706C" w:rsidP="000B2396">
      <w:pPr>
        <w:pStyle w:val="ParaExplRin1"/>
        <w:numPr>
          <w:ilvl w:val="0"/>
          <w:numId w:val="1"/>
        </w:numPr>
        <w:spacing w:line="360" w:lineRule="auto"/>
        <w:rPr>
          <w:rFonts w:ascii="Tahoma" w:hAnsi="Tahoma" w:cs="Tahoma"/>
          <w:iCs w:val="0"/>
          <w:szCs w:val="24"/>
        </w:rPr>
      </w:pPr>
      <w:r w:rsidRPr="009F706C">
        <w:rPr>
          <w:rFonts w:ascii="Tahoma" w:hAnsi="Tahoma" w:cs="Tahoma"/>
          <w:iCs w:val="0"/>
          <w:szCs w:val="24"/>
        </w:rPr>
        <w:lastRenderedPageBreak/>
        <w:t xml:space="preserve">Kesalahan yang tidak berulang; </w:t>
      </w:r>
    </w:p>
    <w:p w:rsidR="009F706C" w:rsidRPr="009F706C" w:rsidRDefault="009F706C" w:rsidP="000B2396">
      <w:pPr>
        <w:pStyle w:val="ParaExplRin1"/>
        <w:numPr>
          <w:ilvl w:val="0"/>
          <w:numId w:val="1"/>
        </w:numPr>
        <w:spacing w:line="360" w:lineRule="auto"/>
        <w:rPr>
          <w:rFonts w:ascii="Tahoma" w:hAnsi="Tahoma" w:cs="Tahoma"/>
          <w:iCs w:val="0"/>
          <w:szCs w:val="24"/>
        </w:rPr>
      </w:pPr>
      <w:r w:rsidRPr="009F706C">
        <w:rPr>
          <w:rFonts w:ascii="Tahoma" w:hAnsi="Tahoma" w:cs="Tahoma"/>
          <w:iCs w:val="0"/>
          <w:szCs w:val="24"/>
        </w:rPr>
        <w:t xml:space="preserve">Kesalahan yang berulang dan sistemik;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Kesalahan yang tidak berulang adalah kesalahan yang diharapkan tidak akan terjadi kembali yang dikelompokkan dalam 2 (dua) jenis: </w:t>
      </w:r>
    </w:p>
    <w:p w:rsidR="009F706C" w:rsidRPr="009F706C" w:rsidRDefault="009F706C" w:rsidP="000B2396">
      <w:pPr>
        <w:pStyle w:val="ParaExplRin1"/>
        <w:numPr>
          <w:ilvl w:val="0"/>
          <w:numId w:val="4"/>
        </w:numPr>
        <w:spacing w:line="360" w:lineRule="auto"/>
        <w:rPr>
          <w:rFonts w:ascii="Tahoma" w:hAnsi="Tahoma" w:cs="Tahoma"/>
          <w:iCs w:val="0"/>
          <w:szCs w:val="24"/>
        </w:rPr>
      </w:pPr>
      <w:r w:rsidRPr="009F706C">
        <w:rPr>
          <w:rFonts w:ascii="Tahoma" w:hAnsi="Tahoma" w:cs="Tahoma"/>
          <w:iCs w:val="0"/>
          <w:szCs w:val="24"/>
        </w:rPr>
        <w:t xml:space="preserve">Kesalahan yang tidak berulang yang terjadi pada periode berjalan; </w:t>
      </w:r>
    </w:p>
    <w:p w:rsidR="009F706C" w:rsidRPr="009F706C" w:rsidRDefault="009F706C" w:rsidP="000B2396">
      <w:pPr>
        <w:pStyle w:val="ParaExplRin1"/>
        <w:numPr>
          <w:ilvl w:val="0"/>
          <w:numId w:val="4"/>
        </w:numPr>
        <w:spacing w:line="360" w:lineRule="auto"/>
        <w:rPr>
          <w:rFonts w:ascii="Tahoma" w:hAnsi="Tahoma" w:cs="Tahoma"/>
          <w:iCs w:val="0"/>
          <w:szCs w:val="24"/>
        </w:rPr>
      </w:pPr>
      <w:r w:rsidRPr="009F706C">
        <w:rPr>
          <w:rFonts w:ascii="Tahoma" w:hAnsi="Tahoma" w:cs="Tahoma"/>
          <w:iCs w:val="0"/>
          <w:szCs w:val="24"/>
        </w:rPr>
        <w:t xml:space="preserve">Kesalahan yang tidak berulang yang terjadi pada periode sebelumnya;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Kesalahan yang berulang dan sistemik adalah kesalahan yang disebabkan oleh sifat alamiah (normal) dari jenis-jenis transaksi tertentu yang diperkirakan akan terjadi berulang. Contohnya adalah penerimaan pajak dari wajib pajak yang memerlukan koreksi sehingga perlu dilakukan restitusi atau tambahan pembayaran dari wajib pajak.</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Kesalahan berulang dan sistemik  tidak memerlukan koreksi, melainkan dicatat pada saat terjadi pengeluaran  kas  untuk  mengembalikan  kelebihan  pendapatan  dengan mengurangi pendapatan-LRA maupun pendapatan-LO yang bersangkutan.</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Terhadap setiap kesalahan  dilakukan koreksi segera setelah diketahui.</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Koreksi kesalahan yang tidak berulang yang terjadi pada periode berjalan, baik yang mempengaruhi posisi kas maupun yang tidak, dilakukan dengan pembetulan pada akun yang bersangkutan dalam periode berjalan.</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Koreksi kesalahan yang tidak berulang yang terjadi pada periode berjalan, baik yang mempengaruhi posisi kas maupun yang tidak, dilakukan dengan pembetulan pada akun yang bersangkutan dalam periode berjalan, baik pada akun pendapatan-LRA atau akun belanja, maupun akun pendapatan-LO atau akun beban.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Koreksi kesalahan yang tidak berulang yang terjadi pada periode-periode sebelumnya dan mempengaruhi posisi kas, apabila laporan keuangan periode tersebut belum diterbitkan, dilakukan dengan </w:t>
      </w:r>
      <w:r w:rsidRPr="009F706C">
        <w:rPr>
          <w:rFonts w:ascii="Tahoma" w:hAnsi="Tahoma" w:cs="Tahoma"/>
          <w:sz w:val="24"/>
          <w:szCs w:val="24"/>
          <w:lang w:val="en-US"/>
        </w:rPr>
        <w:lastRenderedPageBreak/>
        <w:t xml:space="preserve">pembetulan pada akun yang bersangkutan, baik pada akun pendapatan- LRA atau akun belanja, maupun akun pendapatan-LO atau akun beban. </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Koreksi kesalahan atas pengeluaran belanja (sehingga mengakibatkan penerimaan kembali belanja) yang tidak berulang yang  terjadi pada periode-periode sebelumnya dan menambah posisi kas, apabila laporan keuangan periode tersebut sudah diterbitkan, dilakukan dengan pembetulan pada akun pendapatan lain-lain–LRA. Dalam hal mengakibatkan pengurangan kas dilakukan dengan pembetulan pada akun Saldo Anggaran Lebih. </w:t>
      </w:r>
    </w:p>
    <w:p w:rsidR="009F706C" w:rsidRPr="009F706C" w:rsidRDefault="009F706C" w:rsidP="009F706C">
      <w:pPr>
        <w:pStyle w:val="ListParagraph"/>
        <w:widowControl w:val="0"/>
        <w:autoSpaceDE w:val="0"/>
        <w:autoSpaceDN w:val="0"/>
        <w:adjustRightInd w:val="0"/>
        <w:spacing w:before="120" w:after="120" w:line="360" w:lineRule="auto"/>
        <w:jc w:val="both"/>
        <w:rPr>
          <w:rFonts w:ascii="Tahoma" w:hAnsi="Tahoma" w:cs="Tahoma"/>
          <w:sz w:val="24"/>
          <w:szCs w:val="24"/>
          <w:lang w:val="en-US"/>
        </w:rPr>
      </w:pPr>
      <w:r w:rsidRPr="009F706C">
        <w:rPr>
          <w:rFonts w:ascii="Tahoma" w:hAnsi="Tahoma" w:cs="Tahoma"/>
          <w:sz w:val="24"/>
          <w:szCs w:val="24"/>
          <w:lang w:val="en-US"/>
        </w:rPr>
        <w:t>Contoh koreksi kesalahan belanja :</w:t>
      </w:r>
    </w:p>
    <w:p w:rsidR="009F706C" w:rsidRPr="009F706C" w:rsidRDefault="009F706C" w:rsidP="000B2396">
      <w:pPr>
        <w:pStyle w:val="ParaExplRin1"/>
        <w:numPr>
          <w:ilvl w:val="0"/>
          <w:numId w:val="5"/>
        </w:numPr>
        <w:spacing w:line="360" w:lineRule="auto"/>
        <w:rPr>
          <w:rFonts w:ascii="Tahoma" w:hAnsi="Tahoma" w:cs="Tahoma"/>
          <w:iCs w:val="0"/>
          <w:szCs w:val="24"/>
        </w:rPr>
      </w:pPr>
      <w:r w:rsidRPr="009F706C">
        <w:rPr>
          <w:rFonts w:ascii="Tahoma" w:hAnsi="Tahoma" w:cs="Tahoma"/>
          <w:iCs w:val="0"/>
          <w:szCs w:val="24"/>
        </w:rPr>
        <w:t xml:space="preserve">yang menambah saldo kas dan yang mengurangi saldo kas. Contoh koreksi kesalahan belanja yang menambah saldo kas yaitu pengembalian belanja pegawai karena salah penghitungan jumlah gaji, dikoreksi menambah saldo kas dan pendapatan lain-lain. </w:t>
      </w:r>
    </w:p>
    <w:p w:rsidR="009F706C" w:rsidRPr="009F706C" w:rsidRDefault="009F706C" w:rsidP="000B2396">
      <w:pPr>
        <w:pStyle w:val="ParaExplRin1"/>
        <w:numPr>
          <w:ilvl w:val="0"/>
          <w:numId w:val="5"/>
        </w:numPr>
        <w:spacing w:line="360" w:lineRule="auto"/>
        <w:rPr>
          <w:rFonts w:ascii="Tahoma" w:hAnsi="Tahoma" w:cs="Tahoma"/>
          <w:iCs w:val="0"/>
          <w:szCs w:val="24"/>
        </w:rPr>
      </w:pPr>
      <w:r w:rsidRPr="009F706C">
        <w:rPr>
          <w:rFonts w:ascii="Tahoma" w:hAnsi="Tahoma" w:cs="Tahoma"/>
          <w:iCs w:val="0"/>
          <w:szCs w:val="24"/>
        </w:rPr>
        <w:t>yang menambah saldo kas terkait belanja modal yang menghasilkan aset, yaitu belanja modal yang di-mark-up dan setelah dilakukan pemeriksaan kelebihan   belanja   tersebut   harus    dikembalikan,   dikoreksi dengan menambah saldo kas dan menambah akun pendapatan lain-lain-LRA.</w:t>
      </w:r>
    </w:p>
    <w:p w:rsidR="009F706C" w:rsidRPr="009F706C" w:rsidRDefault="009F706C" w:rsidP="000B2396">
      <w:pPr>
        <w:pStyle w:val="ParaExplRin1"/>
        <w:numPr>
          <w:ilvl w:val="0"/>
          <w:numId w:val="5"/>
        </w:numPr>
        <w:spacing w:line="360" w:lineRule="auto"/>
        <w:rPr>
          <w:rFonts w:ascii="Tahoma" w:hAnsi="Tahoma" w:cs="Tahoma"/>
          <w:iCs w:val="0"/>
          <w:szCs w:val="24"/>
        </w:rPr>
      </w:pPr>
      <w:r w:rsidRPr="009F706C">
        <w:rPr>
          <w:rFonts w:ascii="Tahoma" w:hAnsi="Tahoma" w:cs="Tahoma"/>
          <w:iCs w:val="0"/>
          <w:szCs w:val="24"/>
        </w:rPr>
        <w:t>yang mengurangi saldo kas yaitu terdapat transaksi belanja pegawai tahun lalu  yang  belum  dilaporkan,  dikoreksi  dengan  mengurangi  akun  Saldo   Anggaran Lebih dan mengurangi saldo kas.</w:t>
      </w:r>
    </w:p>
    <w:p w:rsidR="009F706C" w:rsidRPr="009F706C" w:rsidRDefault="009F706C" w:rsidP="000B2396">
      <w:pPr>
        <w:pStyle w:val="ParaExplRin1"/>
        <w:numPr>
          <w:ilvl w:val="0"/>
          <w:numId w:val="5"/>
        </w:numPr>
        <w:spacing w:line="360" w:lineRule="auto"/>
        <w:rPr>
          <w:rFonts w:ascii="Tahoma" w:hAnsi="Tahoma" w:cs="Tahoma"/>
          <w:iCs w:val="0"/>
          <w:szCs w:val="24"/>
        </w:rPr>
      </w:pPr>
      <w:r w:rsidRPr="009F706C">
        <w:rPr>
          <w:rFonts w:ascii="Tahoma" w:hAnsi="Tahoma" w:cs="Tahoma"/>
          <w:iCs w:val="0"/>
          <w:szCs w:val="24"/>
        </w:rPr>
        <w:t>yang mengurangi saldo kas terkait belanja modal yang menghasilkan aset, yaitu belanja modal tahun lalu yang belum dicatat, dikoreksi dengan mengurangi akun Saldo Anggaran Lebih dan mengurangi saldo kas.</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 xml:space="preserve">Koreksi kesalahan atas perolehan aset selain kas yang tidak            </w:t>
      </w:r>
      <w:r w:rsidRPr="009F706C">
        <w:rPr>
          <w:rFonts w:ascii="Tahoma" w:hAnsi="Tahoma" w:cs="Tahoma"/>
          <w:sz w:val="24"/>
          <w:szCs w:val="24"/>
          <w:lang w:val="en-US"/>
        </w:rPr>
        <w:lastRenderedPageBreak/>
        <w:t>berulang yang terjadi pada periode-periode sebelumnya dan menambah maupun mengurangi posisi kas, apabila laporan keuangan periode tersebut sudah diterbitkan, dilakukan dengan pembetulan pada akun kas dan akun</w:t>
      </w:r>
      <w:r w:rsidR="00695537">
        <w:rPr>
          <w:rFonts w:ascii="Tahoma" w:hAnsi="Tahoma" w:cs="Tahoma"/>
          <w:sz w:val="24"/>
          <w:szCs w:val="24"/>
        </w:rPr>
        <w:t xml:space="preserve"> </w:t>
      </w:r>
      <w:r w:rsidRPr="009F706C">
        <w:rPr>
          <w:rFonts w:ascii="Tahoma" w:hAnsi="Tahoma" w:cs="Tahoma"/>
          <w:sz w:val="24"/>
          <w:szCs w:val="24"/>
          <w:lang w:val="en-US"/>
        </w:rPr>
        <w:t>aset bersangkutan.</w:t>
      </w:r>
    </w:p>
    <w:p w:rsidR="009F706C" w:rsidRPr="009F706C" w:rsidRDefault="009F706C" w:rsidP="009F706C">
      <w:pPr>
        <w:pStyle w:val="ListParagraph"/>
        <w:widowControl w:val="0"/>
        <w:autoSpaceDE w:val="0"/>
        <w:autoSpaceDN w:val="0"/>
        <w:adjustRightInd w:val="0"/>
        <w:spacing w:before="120" w:after="120" w:line="360" w:lineRule="auto"/>
        <w:jc w:val="both"/>
        <w:rPr>
          <w:rFonts w:ascii="Tahoma" w:hAnsi="Tahoma" w:cs="Tahoma"/>
          <w:sz w:val="24"/>
          <w:szCs w:val="24"/>
          <w:lang w:val="en-US"/>
        </w:rPr>
      </w:pPr>
      <w:r w:rsidRPr="009F706C">
        <w:rPr>
          <w:rFonts w:ascii="Tahoma" w:hAnsi="Tahoma" w:cs="Tahoma"/>
          <w:sz w:val="24"/>
          <w:szCs w:val="24"/>
          <w:lang w:val="en-US"/>
        </w:rPr>
        <w:t>Contoh koreksi kesalahan untuk perolehan aset selain kas:</w:t>
      </w:r>
    </w:p>
    <w:p w:rsidR="009F706C" w:rsidRPr="009F706C" w:rsidRDefault="009F706C" w:rsidP="000B2396">
      <w:pPr>
        <w:pStyle w:val="ParaExplRin1"/>
        <w:numPr>
          <w:ilvl w:val="0"/>
          <w:numId w:val="6"/>
        </w:numPr>
        <w:spacing w:line="360" w:lineRule="auto"/>
        <w:rPr>
          <w:rFonts w:ascii="Tahoma" w:hAnsi="Tahoma" w:cs="Tahoma"/>
          <w:iCs w:val="0"/>
          <w:szCs w:val="24"/>
        </w:rPr>
      </w:pPr>
      <w:r w:rsidRPr="009F706C">
        <w:rPr>
          <w:rFonts w:ascii="Tahoma" w:hAnsi="Tahoma" w:cs="Tahoma"/>
          <w:szCs w:val="24"/>
        </w:rPr>
        <w:t xml:space="preserve">yang menambah saldo kas </w:t>
      </w:r>
      <w:r w:rsidRPr="009F706C">
        <w:rPr>
          <w:rFonts w:ascii="Tahoma" w:hAnsi="Tahoma" w:cs="Tahoma"/>
          <w:spacing w:val="2"/>
          <w:szCs w:val="24"/>
        </w:rPr>
        <w:t>t</w:t>
      </w:r>
      <w:r w:rsidRPr="009F706C">
        <w:rPr>
          <w:rFonts w:ascii="Tahoma" w:hAnsi="Tahoma" w:cs="Tahoma"/>
          <w:szCs w:val="24"/>
        </w:rPr>
        <w:t>erkait perolehan a</w:t>
      </w:r>
      <w:r w:rsidRPr="009F706C">
        <w:rPr>
          <w:rFonts w:ascii="Tahoma" w:hAnsi="Tahoma" w:cs="Tahoma"/>
          <w:spacing w:val="1"/>
          <w:szCs w:val="24"/>
        </w:rPr>
        <w:t>s</w:t>
      </w:r>
      <w:r w:rsidRPr="009F706C">
        <w:rPr>
          <w:rFonts w:ascii="Tahoma" w:hAnsi="Tahoma" w:cs="Tahoma"/>
          <w:szCs w:val="24"/>
        </w:rPr>
        <w:t xml:space="preserve">et selain kas yaitu </w:t>
      </w:r>
      <w:r w:rsidRPr="009F706C">
        <w:rPr>
          <w:rFonts w:ascii="Tahoma" w:hAnsi="Tahoma" w:cs="Tahoma"/>
          <w:iCs w:val="0"/>
          <w:szCs w:val="24"/>
        </w:rPr>
        <w:t>pengadaan aset tetap yang di-mark-up dan setelah dilakukan pemeriksaan kelebihan nilai asset tersebut harus  dikembalikan,   dikoreksi   dengan menambah saldo kas dan mengurangi akun terkait dalam pos aset tetap.</w:t>
      </w:r>
    </w:p>
    <w:p w:rsidR="009F706C" w:rsidRPr="009F706C" w:rsidRDefault="009F706C" w:rsidP="000B2396">
      <w:pPr>
        <w:pStyle w:val="ParaExplRin1"/>
        <w:numPr>
          <w:ilvl w:val="0"/>
          <w:numId w:val="6"/>
        </w:numPr>
        <w:spacing w:line="360" w:lineRule="auto"/>
        <w:rPr>
          <w:rFonts w:ascii="Tahoma" w:hAnsi="Tahoma" w:cs="Tahoma"/>
          <w:iCs w:val="0"/>
          <w:szCs w:val="24"/>
        </w:rPr>
      </w:pPr>
      <w:r w:rsidRPr="009F706C">
        <w:rPr>
          <w:rFonts w:ascii="Tahoma" w:hAnsi="Tahoma" w:cs="Tahoma"/>
          <w:iCs w:val="0"/>
          <w:szCs w:val="24"/>
        </w:rPr>
        <w:t>yang mengurangi saldo kas terkait perolehan aset selain kas yaitu pengadaan aset  tetap  tahun  lalu  belum  dilaporkan,  dikoreksi  dengan  menambah akun terkait dalam pos aset tetap dan mengurangi  saldo kas.</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Koreksi kesalahan atas beban yang tidak berulang, sehingga mengakibatkan pengurangan beban, yang terjadi pada periode-periode sebelumnya dan mempengaruhi posisi kas dan tidak mempengaruhi secara material posisi aset selain kas, apabila laporan keuangan periode tersebut sudah diterbitkan, dilakukan dengan pembetulan pada akun pendapatan lain-lain-LO. Dalam hal mengakibatkan penambahan beban dilakukan dengan pembetulan pada akun ekuitas.</w:t>
      </w:r>
    </w:p>
    <w:p w:rsidR="009F706C" w:rsidRPr="009F706C" w:rsidRDefault="009F706C" w:rsidP="009F706C">
      <w:pPr>
        <w:pStyle w:val="ListParagraph"/>
        <w:widowControl w:val="0"/>
        <w:autoSpaceDE w:val="0"/>
        <w:autoSpaceDN w:val="0"/>
        <w:adjustRightInd w:val="0"/>
        <w:spacing w:before="120" w:after="120" w:line="360" w:lineRule="auto"/>
        <w:jc w:val="both"/>
        <w:rPr>
          <w:rFonts w:ascii="Tahoma" w:hAnsi="Tahoma" w:cs="Tahoma"/>
          <w:sz w:val="24"/>
          <w:szCs w:val="24"/>
          <w:lang w:val="en-US"/>
        </w:rPr>
      </w:pPr>
      <w:r w:rsidRPr="009F706C">
        <w:rPr>
          <w:rFonts w:ascii="Tahoma" w:hAnsi="Tahoma" w:cs="Tahoma"/>
          <w:sz w:val="24"/>
          <w:szCs w:val="24"/>
          <w:lang w:val="en-US"/>
        </w:rPr>
        <w:t>Contoh koreksi kesalahan beban :</w:t>
      </w:r>
    </w:p>
    <w:p w:rsidR="009F706C" w:rsidRPr="009F706C" w:rsidRDefault="009F706C" w:rsidP="000B2396">
      <w:pPr>
        <w:pStyle w:val="ParaExplRin1"/>
        <w:numPr>
          <w:ilvl w:val="0"/>
          <w:numId w:val="7"/>
        </w:numPr>
        <w:spacing w:line="360" w:lineRule="auto"/>
        <w:rPr>
          <w:rFonts w:ascii="Tahoma" w:hAnsi="Tahoma" w:cs="Tahoma"/>
          <w:iCs w:val="0"/>
          <w:szCs w:val="24"/>
        </w:rPr>
      </w:pPr>
      <w:r w:rsidRPr="009F706C">
        <w:rPr>
          <w:rFonts w:ascii="Tahoma" w:hAnsi="Tahoma" w:cs="Tahoma"/>
          <w:iCs w:val="0"/>
          <w:szCs w:val="24"/>
        </w:rPr>
        <w:t>yang menambah saldo kas yaitu pengembalian beban pegawai tahun lalu karena salah penghitungan jumlah gaji, dikoreksi dengan menambah saldo kas dan menambah pendapatan lain-lain-LO.</w:t>
      </w:r>
    </w:p>
    <w:p w:rsidR="009F706C" w:rsidRDefault="009F706C" w:rsidP="000B2396">
      <w:pPr>
        <w:pStyle w:val="ParaExplRin1"/>
        <w:numPr>
          <w:ilvl w:val="0"/>
          <w:numId w:val="7"/>
        </w:numPr>
        <w:spacing w:line="360" w:lineRule="auto"/>
        <w:rPr>
          <w:rFonts w:ascii="Tahoma" w:hAnsi="Tahoma" w:cs="Tahoma"/>
          <w:iCs w:val="0"/>
          <w:szCs w:val="24"/>
        </w:rPr>
      </w:pPr>
      <w:r w:rsidRPr="009F706C">
        <w:rPr>
          <w:rFonts w:ascii="Tahoma" w:hAnsi="Tahoma" w:cs="Tahoma"/>
          <w:iCs w:val="0"/>
          <w:szCs w:val="24"/>
        </w:rPr>
        <w:t>yang mengurangi saldo kas yaitu terdapat transaksi beban pegawai tahun lalu yang belum dilaporkan, dikoreksi dengan mengurangi akun beban lain-lain-LO dan mengurangi saldo kas.</w:t>
      </w:r>
    </w:p>
    <w:p w:rsidR="00CF068D" w:rsidRPr="009F706C" w:rsidRDefault="00CF068D" w:rsidP="00CF068D">
      <w:pPr>
        <w:pStyle w:val="ParaExplRin1"/>
        <w:tabs>
          <w:tab w:val="clear" w:pos="960"/>
        </w:tabs>
        <w:spacing w:line="360" w:lineRule="auto"/>
        <w:ind w:left="1080" w:firstLine="0"/>
        <w:rPr>
          <w:rFonts w:ascii="Tahoma" w:hAnsi="Tahoma" w:cs="Tahoma"/>
          <w:iCs w:val="0"/>
          <w:szCs w:val="24"/>
        </w:rPr>
      </w:pP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lastRenderedPageBreak/>
        <w:t>Koreksi kesalahan atas penerimaan pendapatan-LRA yang tidak berulang yang terjadi pada periode-periode sebelumnya dan menambah maupun mengurangi posisi kas, apabila laporan keuangan periode tersebut sudah diterbitkan, dilakukan dengan pembetulan pada akun kas dan akun Saldo Anggaran Lebih.</w:t>
      </w:r>
    </w:p>
    <w:p w:rsidR="009F706C" w:rsidRPr="009F706C" w:rsidRDefault="009F706C" w:rsidP="009F706C">
      <w:pPr>
        <w:pStyle w:val="ListParagraph"/>
        <w:widowControl w:val="0"/>
        <w:autoSpaceDE w:val="0"/>
        <w:autoSpaceDN w:val="0"/>
        <w:adjustRightInd w:val="0"/>
        <w:spacing w:before="120" w:after="120" w:line="360" w:lineRule="auto"/>
        <w:jc w:val="both"/>
        <w:rPr>
          <w:rFonts w:ascii="Tahoma" w:hAnsi="Tahoma" w:cs="Tahoma"/>
          <w:sz w:val="24"/>
          <w:szCs w:val="24"/>
          <w:lang w:val="en-US"/>
        </w:rPr>
      </w:pPr>
      <w:r w:rsidRPr="009F706C">
        <w:rPr>
          <w:rFonts w:ascii="Tahoma" w:hAnsi="Tahoma" w:cs="Tahoma"/>
          <w:sz w:val="24"/>
          <w:szCs w:val="24"/>
          <w:lang w:val="en-US"/>
        </w:rPr>
        <w:t>Contoh koreksi kesalahan Pendapatan-LRA :</w:t>
      </w:r>
    </w:p>
    <w:p w:rsidR="009F706C" w:rsidRPr="009F706C" w:rsidRDefault="009F706C" w:rsidP="000B2396">
      <w:pPr>
        <w:pStyle w:val="ParaExplRin1"/>
        <w:numPr>
          <w:ilvl w:val="0"/>
          <w:numId w:val="8"/>
        </w:numPr>
        <w:spacing w:line="360" w:lineRule="auto"/>
        <w:rPr>
          <w:rFonts w:ascii="Tahoma" w:hAnsi="Tahoma" w:cs="Tahoma"/>
          <w:iCs w:val="0"/>
          <w:szCs w:val="24"/>
        </w:rPr>
      </w:pPr>
      <w:r w:rsidRPr="009F706C">
        <w:rPr>
          <w:rFonts w:ascii="Tahoma" w:hAnsi="Tahoma" w:cs="Tahoma"/>
          <w:iCs w:val="0"/>
          <w:szCs w:val="24"/>
        </w:rPr>
        <w:t xml:space="preserve">yang menambah saldo  kas  yaitu  penyetoran  bagian  laba  perusahaan yang belum masuk ke kas daerah dikoreksi dengan menambah akun kas dan menambah akun Saldo Anggaran Lebih. </w:t>
      </w:r>
    </w:p>
    <w:p w:rsidR="009F706C" w:rsidRPr="009F706C" w:rsidRDefault="009F706C" w:rsidP="000B2396">
      <w:pPr>
        <w:pStyle w:val="ParaExplRin1"/>
        <w:numPr>
          <w:ilvl w:val="0"/>
          <w:numId w:val="8"/>
        </w:numPr>
        <w:spacing w:line="360" w:lineRule="auto"/>
        <w:rPr>
          <w:rFonts w:ascii="Tahoma" w:hAnsi="Tahoma" w:cs="Tahoma"/>
          <w:iCs w:val="0"/>
          <w:szCs w:val="24"/>
        </w:rPr>
      </w:pPr>
      <w:r w:rsidRPr="009F706C">
        <w:rPr>
          <w:rFonts w:ascii="Tahoma" w:hAnsi="Tahoma" w:cs="Tahoma"/>
          <w:iCs w:val="0"/>
          <w:szCs w:val="24"/>
        </w:rPr>
        <w:t>yang mengurangi saldo kas yaitu  pengembalian pendapatan dana alokasi umum karena kelebihan transfer oleh Pemerintah Pusat, dikoreksi oleh:</w:t>
      </w:r>
    </w:p>
    <w:p w:rsidR="009F706C" w:rsidRPr="009F706C" w:rsidRDefault="009F706C" w:rsidP="000B2396">
      <w:pPr>
        <w:pStyle w:val="ParaExplRin1"/>
        <w:numPr>
          <w:ilvl w:val="0"/>
          <w:numId w:val="9"/>
        </w:numPr>
        <w:spacing w:line="360" w:lineRule="auto"/>
        <w:ind w:left="1440"/>
        <w:rPr>
          <w:rFonts w:ascii="Tahoma" w:hAnsi="Tahoma" w:cs="Tahoma"/>
          <w:iCs w:val="0"/>
          <w:szCs w:val="24"/>
        </w:rPr>
      </w:pPr>
      <w:r w:rsidRPr="009F706C">
        <w:rPr>
          <w:rFonts w:ascii="Tahoma" w:hAnsi="Tahoma" w:cs="Tahoma"/>
          <w:iCs w:val="0"/>
          <w:szCs w:val="24"/>
        </w:rPr>
        <w:t>pemerintah yang menerima transfer dengan mengurangi akun Saldo Anggaran Lebih dan mengurangi saldo kas.</w:t>
      </w:r>
    </w:p>
    <w:p w:rsidR="009F706C" w:rsidRPr="009F706C" w:rsidRDefault="009F706C" w:rsidP="000B2396">
      <w:pPr>
        <w:pStyle w:val="ParaExplRin1"/>
        <w:numPr>
          <w:ilvl w:val="0"/>
          <w:numId w:val="9"/>
        </w:numPr>
        <w:spacing w:line="360" w:lineRule="auto"/>
        <w:ind w:left="1440"/>
        <w:rPr>
          <w:rFonts w:ascii="Tahoma" w:hAnsi="Tahoma" w:cs="Tahoma"/>
          <w:iCs w:val="0"/>
          <w:szCs w:val="24"/>
        </w:rPr>
      </w:pPr>
      <w:r w:rsidRPr="009F706C">
        <w:rPr>
          <w:rFonts w:ascii="Tahoma" w:hAnsi="Tahoma" w:cs="Tahoma"/>
          <w:iCs w:val="0"/>
          <w:szCs w:val="24"/>
        </w:rPr>
        <w:t>pemerintah pusat dengan menambah akun saldo kas dan menambah Saldo Anggaran Lebih.</w:t>
      </w:r>
    </w:p>
    <w:p w:rsidR="009F706C" w:rsidRP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F706C">
        <w:rPr>
          <w:rFonts w:ascii="Tahoma" w:hAnsi="Tahoma" w:cs="Tahoma"/>
          <w:sz w:val="24"/>
          <w:szCs w:val="24"/>
          <w:lang w:val="en-US"/>
        </w:rPr>
        <w:t>Koreksi kesalahan atas penerimaan pendapatan-LO yang tidak berulang yang terjadi pada periode-periode sebelumnya dan menambah maupun mengurangi posisi kas, apabila laporan keuangan periode tersebut sudah diterbitkan, dilakukan dengan pembetulan pada akun kas dan akun ekuitas.</w:t>
      </w:r>
    </w:p>
    <w:p w:rsidR="009F706C" w:rsidRPr="009F706C" w:rsidRDefault="009F706C" w:rsidP="009F706C">
      <w:pPr>
        <w:pStyle w:val="ListParagraph"/>
        <w:widowControl w:val="0"/>
        <w:autoSpaceDE w:val="0"/>
        <w:autoSpaceDN w:val="0"/>
        <w:adjustRightInd w:val="0"/>
        <w:spacing w:before="120" w:after="120" w:line="360" w:lineRule="auto"/>
        <w:jc w:val="both"/>
        <w:rPr>
          <w:rFonts w:ascii="Tahoma" w:hAnsi="Tahoma" w:cs="Tahoma"/>
          <w:sz w:val="24"/>
          <w:szCs w:val="24"/>
          <w:lang w:val="en-US"/>
        </w:rPr>
      </w:pPr>
      <w:r w:rsidRPr="009F706C">
        <w:rPr>
          <w:rFonts w:ascii="Tahoma" w:hAnsi="Tahoma" w:cs="Tahoma"/>
          <w:sz w:val="24"/>
          <w:szCs w:val="24"/>
          <w:lang w:val="en-US"/>
        </w:rPr>
        <w:t>Contoh koreksi kesalahan pendapatan-LO:</w:t>
      </w:r>
    </w:p>
    <w:p w:rsidR="009F706C" w:rsidRPr="009F706C" w:rsidRDefault="009F706C" w:rsidP="000B2396">
      <w:pPr>
        <w:pStyle w:val="ParaExplRin1"/>
        <w:numPr>
          <w:ilvl w:val="0"/>
          <w:numId w:val="10"/>
        </w:numPr>
        <w:spacing w:line="360" w:lineRule="auto"/>
        <w:rPr>
          <w:rFonts w:ascii="Tahoma" w:hAnsi="Tahoma" w:cs="Tahoma"/>
          <w:iCs w:val="0"/>
          <w:szCs w:val="24"/>
        </w:rPr>
      </w:pPr>
      <w:r w:rsidRPr="009F706C">
        <w:rPr>
          <w:rFonts w:ascii="Tahoma" w:hAnsi="Tahoma" w:cs="Tahoma"/>
          <w:iCs w:val="0"/>
          <w:szCs w:val="24"/>
        </w:rPr>
        <w:t>yang menambah saldo kas yaitu  penyetoran  bagian  laba  perusahaan yang belum masuk ke kas daerah dikoreksi dengan menambah akun kas dan menambah akun ekuitas.</w:t>
      </w:r>
    </w:p>
    <w:p w:rsidR="009F706C" w:rsidRPr="009F706C" w:rsidRDefault="009F706C" w:rsidP="000B2396">
      <w:pPr>
        <w:pStyle w:val="ParaExplRin1"/>
        <w:numPr>
          <w:ilvl w:val="0"/>
          <w:numId w:val="10"/>
        </w:numPr>
        <w:spacing w:line="360" w:lineRule="auto"/>
        <w:rPr>
          <w:rFonts w:ascii="Tahoma" w:hAnsi="Tahoma" w:cs="Tahoma"/>
          <w:iCs w:val="0"/>
          <w:szCs w:val="24"/>
        </w:rPr>
      </w:pPr>
      <w:r w:rsidRPr="009F706C">
        <w:rPr>
          <w:rFonts w:ascii="Tahoma" w:hAnsi="Tahoma" w:cs="Tahoma"/>
          <w:iCs w:val="0"/>
          <w:szCs w:val="24"/>
        </w:rPr>
        <w:t>yang mengurangi saldo kas yaitu  pengembalian pendapatan dana alokasi umum karena kelebihan transfer oleh Pemerintah Pusat dikoreksi oleh:</w:t>
      </w:r>
    </w:p>
    <w:p w:rsidR="009F706C" w:rsidRPr="009F706C" w:rsidRDefault="009F706C" w:rsidP="000B2396">
      <w:pPr>
        <w:pStyle w:val="ParaExplRin1"/>
        <w:numPr>
          <w:ilvl w:val="0"/>
          <w:numId w:val="11"/>
        </w:numPr>
        <w:spacing w:line="360" w:lineRule="auto"/>
        <w:ind w:left="1440"/>
        <w:rPr>
          <w:rFonts w:ascii="Tahoma" w:hAnsi="Tahoma" w:cs="Tahoma"/>
          <w:iCs w:val="0"/>
          <w:szCs w:val="24"/>
        </w:rPr>
      </w:pPr>
      <w:r w:rsidRPr="009F706C">
        <w:rPr>
          <w:rFonts w:ascii="Tahoma" w:hAnsi="Tahoma" w:cs="Tahoma"/>
          <w:iCs w:val="0"/>
          <w:szCs w:val="24"/>
        </w:rPr>
        <w:lastRenderedPageBreak/>
        <w:t>pemerintah yang menerima transfer dengan mengurangi akun Ekuitas dan mengurangi saldo kas.</w:t>
      </w:r>
    </w:p>
    <w:p w:rsidR="009F706C" w:rsidRPr="009F706C" w:rsidRDefault="009F706C" w:rsidP="000B2396">
      <w:pPr>
        <w:pStyle w:val="ParaExplRin1"/>
        <w:numPr>
          <w:ilvl w:val="0"/>
          <w:numId w:val="11"/>
        </w:numPr>
        <w:spacing w:line="360" w:lineRule="auto"/>
        <w:ind w:left="1440"/>
        <w:rPr>
          <w:rFonts w:ascii="Tahoma" w:hAnsi="Tahoma" w:cs="Tahoma"/>
          <w:iCs w:val="0"/>
          <w:szCs w:val="24"/>
        </w:rPr>
      </w:pPr>
      <w:r w:rsidRPr="009F706C">
        <w:rPr>
          <w:rFonts w:ascii="Tahoma" w:hAnsi="Tahoma" w:cs="Tahoma"/>
          <w:iCs w:val="0"/>
          <w:szCs w:val="24"/>
        </w:rPr>
        <w:t>pemerintah pusat dengan menambah akun saldo kas dan menambah Ekuitas.</w:t>
      </w:r>
    </w:p>
    <w:p w:rsidR="009F706C" w:rsidRPr="003D6581"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3D6581">
        <w:rPr>
          <w:rFonts w:ascii="Tahoma" w:hAnsi="Tahoma" w:cs="Tahoma"/>
          <w:sz w:val="24"/>
          <w:szCs w:val="24"/>
          <w:lang w:val="en-US"/>
        </w:rPr>
        <w:t>Koreksi kesalahan atas penerimaan dan pengeluaran pembiayaan yang tidak berulang yang terjadi pada periode-periode sebelumnya dan menambah maupun mengurangi posisi kas, apabila laporan keuangan periode tersebut sudah diterbitkan, dilakukan dengan pembetulan pada akun kas dan akun Saldo Anggaran Lebih.</w:t>
      </w:r>
    </w:p>
    <w:p w:rsidR="009F706C" w:rsidRPr="003D6581" w:rsidRDefault="009F706C" w:rsidP="003D6581">
      <w:pPr>
        <w:pStyle w:val="ListParagraph"/>
        <w:widowControl w:val="0"/>
        <w:autoSpaceDE w:val="0"/>
        <w:autoSpaceDN w:val="0"/>
        <w:adjustRightInd w:val="0"/>
        <w:spacing w:before="120" w:after="120" w:line="360" w:lineRule="auto"/>
        <w:jc w:val="both"/>
        <w:rPr>
          <w:rFonts w:ascii="Tahoma" w:hAnsi="Tahoma" w:cs="Tahoma"/>
          <w:sz w:val="24"/>
          <w:szCs w:val="24"/>
          <w:lang w:val="en-US"/>
        </w:rPr>
      </w:pPr>
      <w:r w:rsidRPr="003D6581">
        <w:rPr>
          <w:rFonts w:ascii="Tahoma" w:hAnsi="Tahoma" w:cs="Tahoma"/>
          <w:sz w:val="24"/>
          <w:szCs w:val="24"/>
          <w:lang w:val="en-US"/>
        </w:rPr>
        <w:t>Contoh koreksi kesalahan terkait penerimaan pembiayaan:</w:t>
      </w:r>
    </w:p>
    <w:p w:rsidR="009F706C" w:rsidRPr="003D6581" w:rsidRDefault="009F706C" w:rsidP="000B2396">
      <w:pPr>
        <w:pStyle w:val="ParaExplRin1"/>
        <w:numPr>
          <w:ilvl w:val="0"/>
          <w:numId w:val="12"/>
        </w:numPr>
        <w:spacing w:line="360" w:lineRule="auto"/>
        <w:rPr>
          <w:rFonts w:ascii="Tahoma" w:hAnsi="Tahoma" w:cs="Tahoma"/>
          <w:iCs w:val="0"/>
          <w:szCs w:val="24"/>
        </w:rPr>
      </w:pPr>
      <w:r w:rsidRPr="003D6581">
        <w:rPr>
          <w:rFonts w:ascii="Tahoma" w:hAnsi="Tahoma" w:cs="Tahoma"/>
          <w:iCs w:val="0"/>
          <w:szCs w:val="24"/>
        </w:rPr>
        <w:t>yang menambah saldo kas yaitu Pemerintah Daerah menerima setoran   kekurangan pembayaran cicilan pokok pinjaman tahun lalu dari pihak ketiga, dikoreksi  oleh  Pemerintah  Daerah  dengan  menambah  saldo  kas  dan menambah akun Saldo Anggaran Lebih.</w:t>
      </w:r>
    </w:p>
    <w:p w:rsidR="009F706C" w:rsidRPr="003D6581" w:rsidRDefault="009F706C" w:rsidP="000B2396">
      <w:pPr>
        <w:pStyle w:val="ParaExplRin1"/>
        <w:numPr>
          <w:ilvl w:val="0"/>
          <w:numId w:val="12"/>
        </w:numPr>
        <w:spacing w:line="360" w:lineRule="auto"/>
        <w:rPr>
          <w:rFonts w:ascii="Tahoma" w:hAnsi="Tahoma" w:cs="Tahoma"/>
          <w:iCs w:val="0"/>
          <w:szCs w:val="24"/>
        </w:rPr>
      </w:pPr>
      <w:r w:rsidRPr="003D6581">
        <w:rPr>
          <w:rFonts w:ascii="Tahoma" w:hAnsi="Tahoma" w:cs="Tahoma"/>
          <w:iCs w:val="0"/>
          <w:szCs w:val="24"/>
        </w:rPr>
        <w:t>yang mengurangi  saldo  kas terkait penerimaan pembiayaan, yaitu pemerintah pusat mengembalikan kelebihan setoran cicilan pokok pinjaman tahun lalu dari Pemda A dikoreksi dengan mengurangi  akun  Saldo Anggaran Lebih dan mengurangi saldo kas.</w:t>
      </w:r>
    </w:p>
    <w:p w:rsidR="009F706C" w:rsidRPr="003D6581" w:rsidRDefault="009F706C" w:rsidP="003D6581">
      <w:pPr>
        <w:pStyle w:val="ListParagraph"/>
        <w:widowControl w:val="0"/>
        <w:autoSpaceDE w:val="0"/>
        <w:autoSpaceDN w:val="0"/>
        <w:adjustRightInd w:val="0"/>
        <w:spacing w:before="120" w:after="120" w:line="360" w:lineRule="auto"/>
        <w:jc w:val="both"/>
        <w:rPr>
          <w:rFonts w:ascii="Tahoma" w:hAnsi="Tahoma" w:cs="Tahoma"/>
          <w:sz w:val="24"/>
          <w:szCs w:val="24"/>
          <w:lang w:val="en-US"/>
        </w:rPr>
      </w:pPr>
      <w:r w:rsidRPr="003D6581">
        <w:rPr>
          <w:rFonts w:ascii="Tahoma" w:hAnsi="Tahoma" w:cs="Tahoma"/>
          <w:sz w:val="24"/>
          <w:szCs w:val="24"/>
          <w:lang w:val="en-US"/>
        </w:rPr>
        <w:t>Contoh koreksi kesalahan terkait pengeluaran pembiayaan:</w:t>
      </w:r>
    </w:p>
    <w:p w:rsidR="009F706C" w:rsidRPr="003D6581" w:rsidRDefault="009F706C" w:rsidP="000B2396">
      <w:pPr>
        <w:pStyle w:val="ParaExplRin1"/>
        <w:numPr>
          <w:ilvl w:val="0"/>
          <w:numId w:val="13"/>
        </w:numPr>
        <w:spacing w:line="360" w:lineRule="auto"/>
        <w:rPr>
          <w:rFonts w:ascii="Tahoma" w:hAnsi="Tahoma" w:cs="Tahoma"/>
          <w:iCs w:val="0"/>
          <w:szCs w:val="24"/>
        </w:rPr>
      </w:pPr>
      <w:r w:rsidRPr="003D6581">
        <w:rPr>
          <w:rFonts w:ascii="Tahoma" w:hAnsi="Tahoma" w:cs="Tahoma"/>
          <w:iCs w:val="0"/>
          <w:szCs w:val="24"/>
        </w:rPr>
        <w:t>yang menambah saldo kas yaitu kelebihan pembayaran suatu angsuran utang jangka   panjang   sehingga   terdapat   pengembalian   pengeluaran angsuran, dikoreksi dengan menambah saldo kas dan menambah akun Saldo Anggaran Lebih.</w:t>
      </w:r>
    </w:p>
    <w:p w:rsidR="009F706C" w:rsidRPr="003D6581" w:rsidRDefault="009F706C" w:rsidP="000B2396">
      <w:pPr>
        <w:pStyle w:val="ParaExplRin1"/>
        <w:numPr>
          <w:ilvl w:val="0"/>
          <w:numId w:val="13"/>
        </w:numPr>
        <w:spacing w:line="360" w:lineRule="auto"/>
        <w:rPr>
          <w:rFonts w:ascii="Tahoma" w:hAnsi="Tahoma" w:cs="Tahoma"/>
          <w:iCs w:val="0"/>
          <w:szCs w:val="24"/>
        </w:rPr>
      </w:pPr>
      <w:r w:rsidRPr="003D6581">
        <w:rPr>
          <w:rFonts w:ascii="Tahoma" w:hAnsi="Tahoma" w:cs="Tahoma"/>
          <w:iCs w:val="0"/>
          <w:szCs w:val="24"/>
        </w:rPr>
        <w:t>yang mengurangi saldo kas yaitu terdapat pembayaran suatu angsuran utang tahun lalu yang belum dicatat, dikoreksi dengan mengurangi saldo kas dan mengurangi akun Saldo Anggaran Lebih.</w:t>
      </w:r>
    </w:p>
    <w:p w:rsidR="009F706C" w:rsidRPr="003D6581"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3D6581">
        <w:rPr>
          <w:rFonts w:ascii="Tahoma" w:hAnsi="Tahoma" w:cs="Tahoma"/>
          <w:sz w:val="24"/>
          <w:szCs w:val="24"/>
          <w:lang w:val="en-US"/>
        </w:rPr>
        <w:t xml:space="preserve">Koreksi kesalahan yang tidak berulang atas pencatatan kewajiban yang </w:t>
      </w:r>
      <w:r w:rsidRPr="003D6581">
        <w:rPr>
          <w:rFonts w:ascii="Tahoma" w:hAnsi="Tahoma" w:cs="Tahoma"/>
          <w:sz w:val="24"/>
          <w:szCs w:val="24"/>
          <w:lang w:val="en-US"/>
        </w:rPr>
        <w:lastRenderedPageBreak/>
        <w:t>terjadi pada periode-periode sebelumnya dan menambah maupun mengurangi posisi kas, apabila laporan keuangan periode tersebut sudah diterbitkan, dilakukan dengan pembetulan pada akun kas dan akun kewajiban bersangkutan</w:t>
      </w:r>
    </w:p>
    <w:p w:rsidR="009F706C" w:rsidRPr="003D6581" w:rsidRDefault="009F706C" w:rsidP="003D6581">
      <w:pPr>
        <w:pStyle w:val="ListParagraph"/>
        <w:widowControl w:val="0"/>
        <w:autoSpaceDE w:val="0"/>
        <w:autoSpaceDN w:val="0"/>
        <w:adjustRightInd w:val="0"/>
        <w:spacing w:before="120" w:after="120" w:line="360" w:lineRule="auto"/>
        <w:jc w:val="both"/>
        <w:rPr>
          <w:rFonts w:ascii="Tahoma" w:hAnsi="Tahoma" w:cs="Tahoma"/>
          <w:sz w:val="24"/>
          <w:szCs w:val="24"/>
          <w:lang w:val="en-US"/>
        </w:rPr>
      </w:pPr>
      <w:r w:rsidRPr="003D6581">
        <w:rPr>
          <w:rFonts w:ascii="Tahoma" w:hAnsi="Tahoma" w:cs="Tahoma"/>
          <w:sz w:val="24"/>
          <w:szCs w:val="24"/>
          <w:lang w:val="en-US"/>
        </w:rPr>
        <w:t>Contoh koreksi kesalahan terkait pencatatan kewajiban:</w:t>
      </w:r>
    </w:p>
    <w:p w:rsidR="009F706C" w:rsidRPr="003D6581" w:rsidRDefault="009F706C" w:rsidP="000B2396">
      <w:pPr>
        <w:pStyle w:val="ParaExplRin1"/>
        <w:numPr>
          <w:ilvl w:val="0"/>
          <w:numId w:val="14"/>
        </w:numPr>
        <w:spacing w:line="360" w:lineRule="auto"/>
        <w:rPr>
          <w:rFonts w:ascii="Tahoma" w:hAnsi="Tahoma" w:cs="Tahoma"/>
          <w:iCs w:val="0"/>
          <w:szCs w:val="24"/>
        </w:rPr>
      </w:pPr>
      <w:r w:rsidRPr="003D6581">
        <w:rPr>
          <w:rFonts w:ascii="Tahoma" w:hAnsi="Tahoma" w:cs="Tahoma"/>
          <w:iCs w:val="0"/>
          <w:szCs w:val="24"/>
        </w:rPr>
        <w:t>yang menambah saldo kas yaitu adanya penerimaan kas karena dikembalikannya kelebihan  pembayaran   angsuran   suatu      kewajiban dikoreksi dengan menambah saldo kas dan menambah akun kewajiban terkait.</w:t>
      </w:r>
    </w:p>
    <w:p w:rsidR="009F706C" w:rsidRPr="003D6581" w:rsidRDefault="009F706C" w:rsidP="000B2396">
      <w:pPr>
        <w:pStyle w:val="ParaExplRin1"/>
        <w:numPr>
          <w:ilvl w:val="0"/>
          <w:numId w:val="14"/>
        </w:numPr>
        <w:spacing w:line="360" w:lineRule="auto"/>
        <w:rPr>
          <w:rFonts w:ascii="Tahoma" w:hAnsi="Tahoma" w:cs="Tahoma"/>
          <w:iCs w:val="0"/>
          <w:szCs w:val="24"/>
        </w:rPr>
      </w:pPr>
      <w:r w:rsidRPr="003D6581">
        <w:rPr>
          <w:rFonts w:ascii="Tahoma" w:hAnsi="Tahoma" w:cs="Tahoma"/>
          <w:iCs w:val="0"/>
          <w:szCs w:val="24"/>
        </w:rPr>
        <w:t>yang mengurangi saldo kas yaitu terdapat pembayaran suatu angsuran kewajiban yang seharusnya  dibayarkan  tahun  lalu  dikoreksi dengan menambah akun kewajiban terkait dan mengurangi saldo kas.</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 xml:space="preserve">Koreksi kesalahan yang tidak berulang yang terjadi pada periode-periode sebelumnya dan tidak mempengaruhi posisi kas, baik sebelum maupun setelah laporan keuangan periode tersebut diterbitkan, dilakukan dengan pembetulan pos-pos neraca terkait pada periode ditemukannya kesalahan. </w:t>
      </w:r>
    </w:p>
    <w:p w:rsidR="009F706C" w:rsidRPr="009F706C" w:rsidRDefault="009F706C" w:rsidP="00946AC7">
      <w:pPr>
        <w:pStyle w:val="ListParagraph"/>
        <w:widowControl w:val="0"/>
        <w:autoSpaceDE w:val="0"/>
        <w:autoSpaceDN w:val="0"/>
        <w:adjustRightInd w:val="0"/>
        <w:spacing w:before="120" w:after="120" w:line="360" w:lineRule="auto"/>
        <w:jc w:val="both"/>
        <w:rPr>
          <w:rFonts w:ascii="Tahoma" w:hAnsi="Tahoma" w:cs="Tahoma"/>
          <w:sz w:val="24"/>
          <w:szCs w:val="24"/>
        </w:rPr>
      </w:pPr>
      <w:r w:rsidRPr="00946AC7">
        <w:rPr>
          <w:rFonts w:ascii="Tahoma" w:hAnsi="Tahoma" w:cs="Tahoma"/>
          <w:sz w:val="24"/>
          <w:szCs w:val="24"/>
          <w:lang w:val="en-US"/>
        </w:rPr>
        <w:t>Contohnya adalah pengeluaran untuk pembelian peralatan dan mesin (kelompok aset tetap) dilaporkan sebagai jalan, irigasi, dan jaringan.</w:t>
      </w:r>
      <w:r w:rsidRPr="009F706C">
        <w:rPr>
          <w:rFonts w:ascii="Tahoma" w:hAnsi="Tahoma" w:cs="Tahoma"/>
          <w:sz w:val="24"/>
          <w:szCs w:val="24"/>
        </w:rPr>
        <w:t xml:space="preserve"> Koreksi yang dilakukan hanyalah pada Neraca dengan mengurangi akun jalan, irigasi, dan jaringan dan menambah akun peralatan dan mesin. Pada Laporan Realisasi Anggaran tidak perlu dilakukan koreksi</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Koreksi kesalahan yang berhubungan dengan periode-periode yang lalu terhadap posisi kas dilaporkan dalam Laporan Arus Kas tahun berjalan pada aktivitas yang bersangkutan.</w:t>
      </w:r>
    </w:p>
    <w:p w:rsidR="009F706C"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Koreksi kesalahan diungkapkan pada Catatan atas Laporan  Keuangan.</w:t>
      </w:r>
    </w:p>
    <w:p w:rsidR="00CF068D" w:rsidRPr="00946AC7" w:rsidRDefault="00CF068D" w:rsidP="00CF068D">
      <w:pPr>
        <w:pStyle w:val="ListParagraph"/>
        <w:widowControl w:val="0"/>
        <w:autoSpaceDE w:val="0"/>
        <w:autoSpaceDN w:val="0"/>
        <w:adjustRightInd w:val="0"/>
        <w:spacing w:before="120" w:after="120" w:line="360" w:lineRule="auto"/>
        <w:jc w:val="both"/>
        <w:rPr>
          <w:rFonts w:ascii="Tahoma" w:hAnsi="Tahoma" w:cs="Tahoma"/>
          <w:sz w:val="24"/>
          <w:szCs w:val="24"/>
          <w:lang w:val="en-US"/>
        </w:rPr>
      </w:pPr>
    </w:p>
    <w:p w:rsidR="009F706C" w:rsidRPr="00946AC7" w:rsidRDefault="009F706C" w:rsidP="000B2396">
      <w:pPr>
        <w:numPr>
          <w:ilvl w:val="0"/>
          <w:numId w:val="3"/>
        </w:numPr>
        <w:autoSpaceDE w:val="0"/>
        <w:autoSpaceDN w:val="0"/>
        <w:adjustRightInd w:val="0"/>
        <w:ind w:left="360"/>
        <w:jc w:val="both"/>
        <w:rPr>
          <w:rFonts w:ascii="Tahoma" w:hAnsi="Tahoma" w:cs="Tahoma"/>
          <w:b/>
          <w:bCs/>
          <w:color w:val="0D0D0D"/>
          <w:sz w:val="24"/>
          <w:szCs w:val="24"/>
          <w:lang w:val="fi-FI"/>
        </w:rPr>
      </w:pPr>
      <w:r w:rsidRPr="009F706C">
        <w:rPr>
          <w:rFonts w:ascii="Tahoma" w:hAnsi="Tahoma" w:cs="Tahoma"/>
          <w:b/>
          <w:bCs/>
          <w:color w:val="0D0D0D"/>
          <w:sz w:val="24"/>
          <w:szCs w:val="24"/>
          <w:lang w:val="fi-FI"/>
        </w:rPr>
        <w:lastRenderedPageBreak/>
        <w:t xml:space="preserve">PERUBAHAN KEBIJAKAN AKUNTANSI </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Para pengguna perlu membandingkan laporan keuangan dari suatu entitas pelaporan dari waktu ke waktu untuk mengetahui trend posisi keuangan, kinerja, dan arus kas. Oleh karena itu, kebijakan akuntansi yang digunakan  diterapkan secara konsisten pada setiap periode.</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 xml:space="preserve">Perubahan di dalam perlakuan, pengakuan, atau pengukuran akuntansi sebagai akibat dari perubahan atas basis akuntansi, kriteria kapitalisasi, metode, dan estimasi, merupakan contoh perubahan kebijakan akuntansi. </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 xml:space="preserve">Suatu perubahan kebijakan akuntansi  dilakukan hanya apabila penerapan suatu kebijakan akuntansi yang berbeda diwajibkan oleh peraturan perundangan atau kebijakan akuntansi pemerintahan yang berlaku, atau apabila diperkirakan bahwa perubahan tersebut akan menghasilkan informasi mengenai posisi keuangan, kinerja keuangan, atau arus kas yang lebih relevan dan lebih andal dalam penyajian laporan keuangan entitas. </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Perubahan kebijakan akuntansi tidak mencakup hal-hal sebagai berikut:</w:t>
      </w:r>
    </w:p>
    <w:p w:rsidR="009F706C" w:rsidRPr="00946AC7" w:rsidRDefault="009F706C" w:rsidP="000B2396">
      <w:pPr>
        <w:pStyle w:val="ParaExplRin1"/>
        <w:numPr>
          <w:ilvl w:val="0"/>
          <w:numId w:val="15"/>
        </w:numPr>
        <w:spacing w:line="360" w:lineRule="auto"/>
        <w:rPr>
          <w:rFonts w:ascii="Tahoma" w:hAnsi="Tahoma" w:cs="Tahoma"/>
          <w:iCs w:val="0"/>
          <w:szCs w:val="24"/>
        </w:rPr>
      </w:pPr>
      <w:r w:rsidRPr="00946AC7">
        <w:rPr>
          <w:rFonts w:ascii="Tahoma" w:hAnsi="Tahoma" w:cs="Tahoma"/>
          <w:iCs w:val="0"/>
          <w:szCs w:val="24"/>
        </w:rPr>
        <w:t xml:space="preserve">adopsi suatu kebijakan akuntansi pada peristiwa atau kejadian yang secara substansi berbeda dari peristiwa atau kejadian sebelumnya; dan </w:t>
      </w:r>
    </w:p>
    <w:p w:rsidR="009F706C" w:rsidRPr="00946AC7" w:rsidRDefault="009F706C" w:rsidP="000B2396">
      <w:pPr>
        <w:pStyle w:val="ParaExplRin1"/>
        <w:numPr>
          <w:ilvl w:val="0"/>
          <w:numId w:val="15"/>
        </w:numPr>
        <w:spacing w:line="360" w:lineRule="auto"/>
        <w:rPr>
          <w:rFonts w:ascii="Tahoma" w:hAnsi="Tahoma" w:cs="Tahoma"/>
          <w:iCs w:val="0"/>
          <w:szCs w:val="24"/>
        </w:rPr>
      </w:pPr>
      <w:r w:rsidRPr="00946AC7">
        <w:rPr>
          <w:rFonts w:ascii="Tahoma" w:hAnsi="Tahoma" w:cs="Tahoma"/>
          <w:iCs w:val="0"/>
          <w:szCs w:val="24"/>
        </w:rPr>
        <w:t xml:space="preserve">adopsi suatu kebijakan akuntansi baru untuk kejadian atau transaksi yang sebelumnya tidak ada atau yang tidak material. </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 xml:space="preserve">Timbulnya suatu kebijakan untuk merevaluasi aset merupakan suatu perubahan kebijakan akuntansi. Namun demikian, perubahan tersebut  harus sesuai dengan standar akuntansi terkait yang telah menerapkan persyaratan-persyaratan sehubungan dengan revaluasi. </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 xml:space="preserve">Perubahan kebijakan akuntansi harus disajikan pada Laporan Perubahan Ekuitas dan diungkapkan dalam Catatan atas Laporan </w:t>
      </w:r>
      <w:r w:rsidRPr="00946AC7">
        <w:rPr>
          <w:rFonts w:ascii="Tahoma" w:hAnsi="Tahoma" w:cs="Tahoma"/>
          <w:sz w:val="24"/>
          <w:szCs w:val="24"/>
          <w:lang w:val="en-US"/>
        </w:rPr>
        <w:lastRenderedPageBreak/>
        <w:t>Keuangan.</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 xml:space="preserve">Dalam rangka implementasi pertama kali kebijakan akuntansi yang baru dari semula basis Kas Menuju Akrual menjadi basis Akrual penuh, dilakukan : </w:t>
      </w:r>
    </w:p>
    <w:p w:rsidR="009F706C" w:rsidRPr="00946AC7" w:rsidRDefault="009F706C" w:rsidP="000B2396">
      <w:pPr>
        <w:pStyle w:val="ParaExplRin1"/>
        <w:numPr>
          <w:ilvl w:val="0"/>
          <w:numId w:val="16"/>
        </w:numPr>
        <w:spacing w:line="360" w:lineRule="auto"/>
        <w:rPr>
          <w:rFonts w:ascii="Tahoma" w:hAnsi="Tahoma" w:cs="Tahoma"/>
          <w:iCs w:val="0"/>
          <w:szCs w:val="24"/>
        </w:rPr>
      </w:pPr>
      <w:r w:rsidRPr="00946AC7">
        <w:rPr>
          <w:rFonts w:ascii="Tahoma" w:hAnsi="Tahoma" w:cs="Tahoma"/>
          <w:iCs w:val="0"/>
          <w:szCs w:val="24"/>
        </w:rPr>
        <w:t>Penyajian Kembali (</w:t>
      </w:r>
      <w:r w:rsidRPr="00946AC7">
        <w:rPr>
          <w:rFonts w:ascii="Tahoma" w:hAnsi="Tahoma" w:cs="Tahoma"/>
          <w:i/>
          <w:iCs w:val="0"/>
          <w:szCs w:val="24"/>
        </w:rPr>
        <w:t>restatement</w:t>
      </w:r>
      <w:r w:rsidRPr="00946AC7">
        <w:rPr>
          <w:rFonts w:ascii="Tahoma" w:hAnsi="Tahoma" w:cs="Tahoma"/>
          <w:iCs w:val="0"/>
          <w:szCs w:val="24"/>
        </w:rPr>
        <w:t>) atas pos-pos dalam</w:t>
      </w:r>
      <w:r w:rsidR="00946AC7">
        <w:rPr>
          <w:rFonts w:ascii="Tahoma" w:hAnsi="Tahoma" w:cs="Tahoma"/>
          <w:iCs w:val="0"/>
          <w:szCs w:val="24"/>
        </w:rPr>
        <w:t xml:space="preserve"> </w:t>
      </w:r>
      <w:r w:rsidRPr="00946AC7">
        <w:rPr>
          <w:rFonts w:ascii="Tahoma" w:hAnsi="Tahoma" w:cs="Tahoma"/>
          <w:iCs w:val="0"/>
          <w:szCs w:val="24"/>
        </w:rPr>
        <w:t>Neraca yang perlu dilakukan penyajian kembali pada awal periode.</w:t>
      </w:r>
    </w:p>
    <w:p w:rsidR="009F706C" w:rsidRPr="00946AC7" w:rsidRDefault="009F706C" w:rsidP="000B2396">
      <w:pPr>
        <w:pStyle w:val="ParaExplRin1"/>
        <w:numPr>
          <w:ilvl w:val="0"/>
          <w:numId w:val="16"/>
        </w:numPr>
        <w:spacing w:line="360" w:lineRule="auto"/>
        <w:rPr>
          <w:rFonts w:ascii="Tahoma" w:hAnsi="Tahoma" w:cs="Tahoma"/>
          <w:iCs w:val="0"/>
          <w:szCs w:val="24"/>
        </w:rPr>
      </w:pPr>
      <w:r w:rsidRPr="00946AC7">
        <w:rPr>
          <w:rFonts w:ascii="Tahoma" w:hAnsi="Tahoma" w:cs="Tahoma"/>
          <w:iCs w:val="0"/>
          <w:szCs w:val="24"/>
        </w:rPr>
        <w:t xml:space="preserve">Agar Laporan Keuangan disajikan secara komparatif perlu dilakukan penyesuaian penyajian LRA tahun sebelumnya sesuai klasifikasi akun pada kebijakan akuntansi yang baru.  </w:t>
      </w:r>
    </w:p>
    <w:p w:rsidR="009F706C" w:rsidRPr="00946AC7" w:rsidRDefault="009F706C" w:rsidP="000B2396">
      <w:pPr>
        <w:numPr>
          <w:ilvl w:val="0"/>
          <w:numId w:val="3"/>
        </w:numPr>
        <w:autoSpaceDE w:val="0"/>
        <w:autoSpaceDN w:val="0"/>
        <w:adjustRightInd w:val="0"/>
        <w:ind w:left="360"/>
        <w:jc w:val="both"/>
        <w:rPr>
          <w:rFonts w:ascii="Tahoma" w:hAnsi="Tahoma" w:cs="Tahoma"/>
          <w:b/>
          <w:bCs/>
          <w:color w:val="0D0D0D"/>
          <w:sz w:val="24"/>
          <w:szCs w:val="24"/>
          <w:lang w:val="fi-FI"/>
        </w:rPr>
      </w:pPr>
      <w:r w:rsidRPr="00946AC7">
        <w:rPr>
          <w:rFonts w:ascii="Tahoma" w:hAnsi="Tahoma" w:cs="Tahoma"/>
          <w:b/>
          <w:bCs/>
          <w:color w:val="0D0D0D"/>
          <w:sz w:val="24"/>
          <w:szCs w:val="24"/>
          <w:lang w:val="fi-FI"/>
        </w:rPr>
        <w:t>PERUBAHAN ESTIMASI AKUNTANSI</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Agar memperoleh Laporan Keuangan yang andal, maka estimasi            akuntansi  perlu  disesuaikan  antara  lain  dengan  pola  penggunaan,  tujuan penggunaan aset dan kondisi lingkungan entitas yang berubah.</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Pengaruh atau dampak perubahan estimasi akuntansi disajikan pada Laporan Operasional pada periode perubahan dan periode selanjutnya sesuai sifat perubahan. Sebagai contoh, perubahan estimasi  masa  manfaat  aset  tetap  berpengaruh  pada  LO  tahun  perubahan  dan tahun-tahun selanjutnya selama masa manfaat aset tetap tersebut.</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Pengaruh perubahan terhadap LO periode berjalan dan yang akan datang diungkapkan dalam Catatan atas Laporan Keuangan. Apabila tidak memungkinkan, harus diungkapkan alasan tidak mengungkapkan pengaruh perubahan itu.</w:t>
      </w:r>
    </w:p>
    <w:p w:rsidR="009F706C" w:rsidRPr="00946AC7" w:rsidRDefault="009F706C" w:rsidP="000B2396">
      <w:pPr>
        <w:numPr>
          <w:ilvl w:val="0"/>
          <w:numId w:val="3"/>
        </w:numPr>
        <w:autoSpaceDE w:val="0"/>
        <w:autoSpaceDN w:val="0"/>
        <w:adjustRightInd w:val="0"/>
        <w:ind w:left="360"/>
        <w:jc w:val="both"/>
        <w:rPr>
          <w:rFonts w:ascii="Tahoma" w:hAnsi="Tahoma" w:cs="Tahoma"/>
          <w:b/>
          <w:bCs/>
          <w:color w:val="0D0D0D"/>
          <w:sz w:val="24"/>
          <w:szCs w:val="24"/>
          <w:lang w:val="fi-FI"/>
        </w:rPr>
      </w:pPr>
      <w:r w:rsidRPr="00946AC7">
        <w:rPr>
          <w:rFonts w:ascii="Tahoma" w:hAnsi="Tahoma" w:cs="Tahoma"/>
          <w:b/>
          <w:bCs/>
          <w:color w:val="0D0D0D"/>
          <w:sz w:val="24"/>
          <w:szCs w:val="24"/>
          <w:lang w:val="fi-FI"/>
        </w:rPr>
        <w:t>OPERASI YANG TIDAK DILANJUTKAN</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Apabila suatu misi atau tupoksi suatu entitas  pemerintah  dihapuskan  oleh  peraturan,  maka  suatu  operasi,  kegiatan,  program,  proyek, atau kantor terkait pada tugas pokok tersebut dihentikan.</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Informasi  penting  dalam  operasi  yang  tidak  dilanjutkan</w:t>
      </w:r>
      <w:r w:rsidR="00946AC7">
        <w:rPr>
          <w:rFonts w:ascii="Tahoma" w:hAnsi="Tahoma" w:cs="Tahoma"/>
          <w:sz w:val="24"/>
          <w:szCs w:val="24"/>
          <w:lang w:val="en-US"/>
        </w:rPr>
        <w:t>,</w:t>
      </w:r>
      <w:r w:rsidRPr="00946AC7">
        <w:rPr>
          <w:rFonts w:ascii="Tahoma" w:hAnsi="Tahoma" w:cs="Tahoma"/>
          <w:sz w:val="24"/>
          <w:szCs w:val="24"/>
          <w:lang w:val="en-US"/>
        </w:rPr>
        <w:t xml:space="preserve"> misalnya  hakikat  operasi,  kegiatan,  program,  proyek  yang  dihentikan, tanggal  efektif  penghentian,  cara  penghentian,  pendapatan  dan  </w:t>
      </w:r>
      <w:r w:rsidRPr="00946AC7">
        <w:rPr>
          <w:rFonts w:ascii="Tahoma" w:hAnsi="Tahoma" w:cs="Tahoma"/>
          <w:sz w:val="24"/>
          <w:szCs w:val="24"/>
          <w:lang w:val="en-US"/>
        </w:rPr>
        <w:lastRenderedPageBreak/>
        <w:t>beban tahun berjalan sampai tanggal penghentian apabila dimungkinkan, dampak sosial atau dampak pelayanan, pengeluaran aset atau kewajiban terkait pada  penghentian  apabila  ada</w:t>
      </w:r>
      <w:r w:rsidR="00CF068D">
        <w:rPr>
          <w:rFonts w:ascii="Tahoma" w:hAnsi="Tahoma" w:cs="Tahoma"/>
          <w:sz w:val="24"/>
          <w:szCs w:val="24"/>
          <w:lang w:val="en-US"/>
        </w:rPr>
        <w:t>,</w:t>
      </w:r>
      <w:r w:rsidRPr="00946AC7">
        <w:rPr>
          <w:rFonts w:ascii="Tahoma" w:hAnsi="Tahoma" w:cs="Tahoma"/>
          <w:sz w:val="24"/>
          <w:szCs w:val="24"/>
          <w:lang w:val="en-US"/>
        </w:rPr>
        <w:t xml:space="preserve">  harus  diungkapkan  pada  Catatan  atas Laporan Keuangan.</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Agar Laporan Keuangan disajikan secara komparatif, suatu segmen yang dihentikan itu harus dilaporkan dalam Laporan Keuangan walaupun berjumlah nol untuk tahun berjalan. Dengan demikian, operasi yang dihentikan tampak pada Laporan Keuangan.</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Pendapatan dan beban operasi yang dihentikan pada suatu tahun berjalan, di akuntansikan dan dilaporkan seperti biasa, seolah-olah operasi itu berjalan sampai akhir tahun Laporan Keuangan. Pada umumnya entitas membuat   rencana   penghentian,   meliputi   jadwal   penghentian bertahap atau sekaligus, resolusi masalah legal, lelang, penjualan, hibah dan lain-lain.</w:t>
      </w:r>
    </w:p>
    <w:p w:rsidR="009F706C" w:rsidRPr="00946AC7" w:rsidRDefault="009F706C" w:rsidP="000B2396">
      <w:pPr>
        <w:pStyle w:val="ListParagraph"/>
        <w:widowControl w:val="0"/>
        <w:numPr>
          <w:ilvl w:val="0"/>
          <w:numId w:val="2"/>
        </w:numPr>
        <w:autoSpaceDE w:val="0"/>
        <w:autoSpaceDN w:val="0"/>
        <w:adjustRightInd w:val="0"/>
        <w:spacing w:before="120" w:after="120" w:line="360" w:lineRule="auto"/>
        <w:ind w:left="720"/>
        <w:jc w:val="both"/>
        <w:rPr>
          <w:rFonts w:ascii="Tahoma" w:hAnsi="Tahoma" w:cs="Tahoma"/>
          <w:sz w:val="24"/>
          <w:szCs w:val="24"/>
          <w:lang w:val="en-US"/>
        </w:rPr>
      </w:pPr>
      <w:r w:rsidRPr="00946AC7">
        <w:rPr>
          <w:rFonts w:ascii="Tahoma" w:hAnsi="Tahoma" w:cs="Tahoma"/>
          <w:sz w:val="24"/>
          <w:szCs w:val="24"/>
          <w:lang w:val="en-US"/>
        </w:rPr>
        <w:t>Bukan merupakan penghentian operasi apabila :</w:t>
      </w:r>
    </w:p>
    <w:p w:rsidR="009F706C" w:rsidRPr="00946AC7" w:rsidRDefault="009F706C" w:rsidP="000B2396">
      <w:pPr>
        <w:pStyle w:val="ParaExplRin1"/>
        <w:numPr>
          <w:ilvl w:val="0"/>
          <w:numId w:val="17"/>
        </w:numPr>
        <w:spacing w:line="360" w:lineRule="auto"/>
        <w:rPr>
          <w:rFonts w:ascii="Tahoma" w:hAnsi="Tahoma" w:cs="Tahoma"/>
          <w:iCs w:val="0"/>
          <w:szCs w:val="24"/>
        </w:rPr>
      </w:pPr>
      <w:r w:rsidRPr="00946AC7">
        <w:rPr>
          <w:rFonts w:ascii="Tahoma" w:hAnsi="Tahoma" w:cs="Tahoma"/>
          <w:iCs w:val="0"/>
          <w:szCs w:val="24"/>
        </w:rPr>
        <w:t xml:space="preserve">Penghentian    suatu    program,    kegiatan,    proyek,    segmen    secara evolusioner/alamiah. Hal ini dapat diakibatkan oleh </w:t>
      </w:r>
      <w:r w:rsidRPr="00A44F54">
        <w:rPr>
          <w:rFonts w:ascii="Tahoma" w:hAnsi="Tahoma" w:cs="Tahoma"/>
          <w:i/>
          <w:iCs w:val="0"/>
          <w:szCs w:val="24"/>
        </w:rPr>
        <w:t xml:space="preserve">demand </w:t>
      </w:r>
      <w:r w:rsidRPr="00946AC7">
        <w:rPr>
          <w:rFonts w:ascii="Tahoma" w:hAnsi="Tahoma" w:cs="Tahoma"/>
          <w:iCs w:val="0"/>
          <w:szCs w:val="24"/>
        </w:rPr>
        <w:t>(permintaan publik yang dilayani) yang terus merosot, pergantian kebutuhan lain.</w:t>
      </w:r>
    </w:p>
    <w:p w:rsidR="009F706C" w:rsidRPr="00946AC7" w:rsidRDefault="009F706C" w:rsidP="000B2396">
      <w:pPr>
        <w:pStyle w:val="ParaExplRin1"/>
        <w:numPr>
          <w:ilvl w:val="0"/>
          <w:numId w:val="17"/>
        </w:numPr>
        <w:spacing w:line="360" w:lineRule="auto"/>
        <w:rPr>
          <w:rFonts w:ascii="Tahoma" w:hAnsi="Tahoma" w:cs="Tahoma"/>
          <w:iCs w:val="0"/>
          <w:szCs w:val="24"/>
        </w:rPr>
      </w:pPr>
      <w:r w:rsidRPr="00946AC7">
        <w:rPr>
          <w:rFonts w:ascii="Tahoma" w:hAnsi="Tahoma" w:cs="Tahoma"/>
          <w:iCs w:val="0"/>
          <w:szCs w:val="24"/>
        </w:rPr>
        <w:t>Fungsi tersebut tetap ada.</w:t>
      </w:r>
    </w:p>
    <w:p w:rsidR="009F706C" w:rsidRPr="00946AC7" w:rsidRDefault="009F706C" w:rsidP="000B2396">
      <w:pPr>
        <w:pStyle w:val="ParaExplRin1"/>
        <w:numPr>
          <w:ilvl w:val="0"/>
          <w:numId w:val="17"/>
        </w:numPr>
        <w:spacing w:line="360" w:lineRule="auto"/>
        <w:rPr>
          <w:rFonts w:ascii="Tahoma" w:hAnsi="Tahoma" w:cs="Tahoma"/>
          <w:iCs w:val="0"/>
          <w:szCs w:val="24"/>
        </w:rPr>
      </w:pPr>
      <w:r w:rsidRPr="00946AC7">
        <w:rPr>
          <w:rFonts w:ascii="Tahoma" w:hAnsi="Tahoma" w:cs="Tahoma"/>
          <w:iCs w:val="0"/>
          <w:szCs w:val="24"/>
        </w:rPr>
        <w:t>Beberapa jenis subkegiatan dalam suatu fungsi pokok dihapus, selebihnya berjalan seperti biasa. Relokasi suatu program, proyek, kegiatan ke wilayah lain.</w:t>
      </w:r>
    </w:p>
    <w:p w:rsidR="009F706C" w:rsidRPr="00946AC7" w:rsidRDefault="009F706C" w:rsidP="000B2396">
      <w:pPr>
        <w:pStyle w:val="ParaExplRin1"/>
        <w:numPr>
          <w:ilvl w:val="0"/>
          <w:numId w:val="17"/>
        </w:numPr>
        <w:spacing w:line="360" w:lineRule="auto"/>
        <w:rPr>
          <w:rFonts w:ascii="Tahoma" w:hAnsi="Tahoma" w:cs="Tahoma"/>
          <w:iCs w:val="0"/>
          <w:szCs w:val="24"/>
        </w:rPr>
      </w:pPr>
      <w:r w:rsidRPr="00946AC7">
        <w:rPr>
          <w:rFonts w:ascii="Tahoma" w:hAnsi="Tahoma" w:cs="Tahoma"/>
          <w:iCs w:val="0"/>
          <w:szCs w:val="24"/>
        </w:rPr>
        <w:t>Menutup suatu fasilitas yang ber-utilisasi amat rendah, menghemat biaya, menjual sarana operasi tanpa mengganggu operasi tersebut.</w:t>
      </w:r>
    </w:p>
    <w:p w:rsidR="00626331" w:rsidRPr="009F706C" w:rsidRDefault="00626331" w:rsidP="00E7401A">
      <w:pPr>
        <w:rPr>
          <w:rFonts w:ascii="Tahoma" w:hAnsi="Tahoma" w:cs="Tahoma"/>
          <w:sz w:val="24"/>
          <w:szCs w:val="24"/>
        </w:rPr>
      </w:pPr>
    </w:p>
    <w:sectPr w:rsidR="00626331" w:rsidRPr="009F706C"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15B" w:rsidRDefault="0062015B" w:rsidP="004E1021">
      <w:pPr>
        <w:spacing w:after="0" w:line="240" w:lineRule="auto"/>
      </w:pPr>
      <w:r>
        <w:separator/>
      </w:r>
    </w:p>
  </w:endnote>
  <w:endnote w:type="continuationSeparator" w:id="0">
    <w:p w:rsidR="0062015B" w:rsidRDefault="0062015B"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581" w:rsidRPr="00770C3E" w:rsidRDefault="0062015B"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 o:connectortype="straight" strokeweight="1.75pt"/>
      </w:pict>
    </w:r>
    <w:r w:rsidR="003D6581">
      <w:rPr>
        <w:rFonts w:ascii="Tahoma" w:hAnsi="Tahoma" w:cs="Tahoma"/>
        <w:sz w:val="24"/>
        <w:szCs w:val="24"/>
        <w:lang w:val="en-US"/>
      </w:rPr>
      <w:t xml:space="preserve">Kebijakan Akuntansi </w:t>
    </w:r>
    <w:r w:rsidR="000D026E">
      <w:rPr>
        <w:rFonts w:ascii="Tahoma" w:hAnsi="Tahoma" w:cs="Tahoma"/>
        <w:sz w:val="24"/>
        <w:szCs w:val="24"/>
        <w:lang w:val="en-US"/>
      </w:rPr>
      <w:t>No.23</w:t>
    </w:r>
    <w:r w:rsidR="003D6581">
      <w:rPr>
        <w:rFonts w:ascii="Tahoma" w:hAnsi="Tahoma" w:cs="Tahoma"/>
        <w:sz w:val="24"/>
        <w:szCs w:val="24"/>
        <w:lang w:val="en-US"/>
      </w:rPr>
      <w:tab/>
    </w:r>
    <w:r w:rsidR="000D026E">
      <w:rPr>
        <w:rFonts w:ascii="Tahoma" w:hAnsi="Tahoma" w:cs="Tahoma"/>
        <w:sz w:val="24"/>
        <w:szCs w:val="24"/>
        <w:lang w:val="en-US"/>
      </w:rPr>
      <w:t xml:space="preserve"> </w:t>
    </w:r>
    <w:r w:rsidR="003D6581">
      <w:rPr>
        <w:rFonts w:ascii="Tahoma" w:hAnsi="Tahoma" w:cs="Tahoma"/>
        <w:sz w:val="24"/>
        <w:szCs w:val="24"/>
        <w:lang w:val="en-US"/>
      </w:rPr>
      <w:t xml:space="preserve">Halaman </w:t>
    </w:r>
    <w:r w:rsidR="00796BEE" w:rsidRPr="00770C3E">
      <w:rPr>
        <w:rFonts w:ascii="Tahoma" w:hAnsi="Tahoma" w:cs="Tahoma"/>
        <w:sz w:val="24"/>
        <w:szCs w:val="24"/>
      </w:rPr>
      <w:fldChar w:fldCharType="begin"/>
    </w:r>
    <w:r w:rsidR="003D6581" w:rsidRPr="00770C3E">
      <w:rPr>
        <w:rFonts w:ascii="Tahoma" w:hAnsi="Tahoma" w:cs="Tahoma"/>
        <w:sz w:val="24"/>
        <w:szCs w:val="24"/>
      </w:rPr>
      <w:instrText xml:space="preserve"> PAGE   \* MERGEFORMAT </w:instrText>
    </w:r>
    <w:r w:rsidR="00796BEE" w:rsidRPr="00770C3E">
      <w:rPr>
        <w:rFonts w:ascii="Tahoma" w:hAnsi="Tahoma" w:cs="Tahoma"/>
        <w:sz w:val="24"/>
        <w:szCs w:val="24"/>
      </w:rPr>
      <w:fldChar w:fldCharType="separate"/>
    </w:r>
    <w:r w:rsidR="00DB5248">
      <w:rPr>
        <w:rFonts w:ascii="Tahoma" w:hAnsi="Tahoma" w:cs="Tahoma"/>
        <w:noProof/>
        <w:sz w:val="24"/>
        <w:szCs w:val="24"/>
      </w:rPr>
      <w:t>1</w:t>
    </w:r>
    <w:r w:rsidR="00796BEE" w:rsidRPr="00770C3E">
      <w:rPr>
        <w:rFonts w:ascii="Tahoma" w:hAnsi="Tahoma" w:cs="Tahoma"/>
        <w:sz w:val="24"/>
        <w:szCs w:val="24"/>
      </w:rPr>
      <w:fldChar w:fldCharType="end"/>
    </w:r>
    <w:r w:rsidR="003D6581" w:rsidRPr="00770C3E">
      <w:rPr>
        <w:rFonts w:ascii="Tahoma" w:hAnsi="Tahoma" w:cs="Tahoma"/>
        <w:sz w:val="24"/>
        <w:szCs w:val="24"/>
        <w:lang w:val="en-US"/>
      </w:rPr>
      <w:t xml:space="preserve"> dari </w:t>
    </w:r>
    <w:r w:rsidR="000D026E">
      <w:rPr>
        <w:rFonts w:ascii="Tahoma" w:hAnsi="Tahoma" w:cs="Tahoma"/>
        <w:sz w:val="24"/>
        <w:szCs w:val="24"/>
        <w:lang w:val="en-US"/>
      </w:rPr>
      <w:t>1</w:t>
    </w:r>
    <w:r w:rsidR="0086502D">
      <w:rPr>
        <w:rFonts w:ascii="Tahoma" w:hAnsi="Tahoma" w:cs="Tahoma"/>
        <w:sz w:val="24"/>
        <w:szCs w:val="24"/>
        <w:lang w:val="en-US"/>
      </w:rPr>
      <w:t>1</w:t>
    </w:r>
  </w:p>
  <w:p w:rsidR="003D6581" w:rsidRDefault="003D65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15B" w:rsidRDefault="0062015B" w:rsidP="004E1021">
      <w:pPr>
        <w:spacing w:after="0" w:line="240" w:lineRule="auto"/>
      </w:pPr>
      <w:r>
        <w:separator/>
      </w:r>
    </w:p>
  </w:footnote>
  <w:footnote w:type="continuationSeparator" w:id="0">
    <w:p w:rsidR="0062015B" w:rsidRDefault="0062015B"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37" w:type="pct"/>
      <w:jc w:val="right"/>
      <w:tblLook w:val="0000" w:firstRow="0" w:lastRow="0" w:firstColumn="0" w:lastColumn="0" w:noHBand="0" w:noVBand="0"/>
    </w:tblPr>
    <w:tblGrid>
      <w:gridCol w:w="1410"/>
      <w:gridCol w:w="297"/>
      <w:gridCol w:w="1072"/>
      <w:gridCol w:w="286"/>
      <w:gridCol w:w="2402"/>
    </w:tblGrid>
    <w:tr w:rsidR="003D6581" w:rsidRPr="00AA68E0" w:rsidTr="00AA68E0">
      <w:trPr>
        <w:trHeight w:val="284"/>
        <w:jc w:val="right"/>
      </w:trPr>
      <w:tc>
        <w:tcPr>
          <w:tcW w:w="1289"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3D6581" w:rsidRPr="00AA68E0" w:rsidTr="00AA68E0">
      <w:trPr>
        <w:trHeight w:val="284"/>
        <w:jc w:val="right"/>
      </w:trPr>
      <w:tc>
        <w:tcPr>
          <w:tcW w:w="1289"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3D6581" w:rsidRPr="00AA68E0" w:rsidRDefault="003D6581"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3D6581" w:rsidRPr="00C16E19" w:rsidRDefault="00C16E19" w:rsidP="007760D5">
          <w:pPr>
            <w:pStyle w:val="BodyText"/>
            <w:spacing w:after="0"/>
            <w:rPr>
              <w:rFonts w:ascii="Tahoma" w:hAnsi="Tahoma" w:cs="Tahoma"/>
              <w:bCs/>
              <w:color w:val="000000"/>
              <w:sz w:val="18"/>
              <w:szCs w:val="18"/>
              <w:lang w:val="id-ID"/>
            </w:rPr>
          </w:pPr>
          <w:r w:rsidRPr="00C16E19">
            <w:rPr>
              <w:rFonts w:ascii="Tahoma" w:hAnsi="Tahoma" w:cs="Tahoma"/>
              <w:bCs/>
              <w:color w:val="000000"/>
              <w:sz w:val="18"/>
              <w:szCs w:val="18"/>
              <w:lang w:val="id-ID"/>
            </w:rPr>
            <w:t>26 TAHUN 2014</w:t>
          </w:r>
        </w:p>
      </w:tc>
    </w:tr>
    <w:tr w:rsidR="003D6581" w:rsidRPr="00AA68E0" w:rsidTr="00AA68E0">
      <w:trPr>
        <w:trHeight w:val="284"/>
        <w:jc w:val="right"/>
      </w:trPr>
      <w:tc>
        <w:tcPr>
          <w:tcW w:w="1289"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3D6581" w:rsidRPr="00AA68E0" w:rsidRDefault="003D6581" w:rsidP="007760D5">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3D6581" w:rsidRPr="00AA68E0" w:rsidRDefault="003D6581"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3D6581" w:rsidRPr="00AA68E0" w:rsidRDefault="003D6581"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3D6581" w:rsidRPr="00C16E19" w:rsidRDefault="00C16E19" w:rsidP="007760D5">
          <w:pPr>
            <w:pStyle w:val="BodyText"/>
            <w:spacing w:after="0"/>
            <w:rPr>
              <w:rFonts w:ascii="Tahoma" w:hAnsi="Tahoma" w:cs="Tahoma"/>
              <w:bCs/>
              <w:color w:val="000000"/>
              <w:sz w:val="18"/>
              <w:szCs w:val="18"/>
              <w:lang w:val="id-ID"/>
            </w:rPr>
          </w:pPr>
          <w:r w:rsidRPr="00C16E19">
            <w:rPr>
              <w:rFonts w:ascii="Tahoma" w:hAnsi="Tahoma" w:cs="Tahoma"/>
              <w:bCs/>
              <w:color w:val="000000"/>
              <w:sz w:val="18"/>
              <w:szCs w:val="18"/>
              <w:lang w:val="id-ID"/>
            </w:rPr>
            <w:t>24 NOVEMBER 2014</w:t>
          </w:r>
        </w:p>
      </w:tc>
    </w:tr>
  </w:tbl>
  <w:p w:rsidR="003D6581" w:rsidRPr="00AA68E0" w:rsidRDefault="0062015B"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1;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868F9"/>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3CA6C48"/>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F32BE5"/>
    <w:multiLevelType w:val="hybridMultilevel"/>
    <w:tmpl w:val="6AFCBED0"/>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365A10"/>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6924AB"/>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0D11A73"/>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9A2395"/>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9D273F5"/>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1313B1F"/>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E67D01"/>
    <w:multiLevelType w:val="hybridMultilevel"/>
    <w:tmpl w:val="9DF4007A"/>
    <w:lvl w:ilvl="0" w:tplc="B088D270">
      <w:start w:val="1"/>
      <w:numFmt w:val="decimal"/>
      <w:lvlText w:val="%1."/>
      <w:lvlJc w:val="left"/>
      <w:pPr>
        <w:ind w:left="786" w:hanging="360"/>
      </w:pPr>
      <w:rPr>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55C23B30"/>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923741"/>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C6F2E4E"/>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F0C5E98"/>
    <w:multiLevelType w:val="hybridMultilevel"/>
    <w:tmpl w:val="6AFCBED0"/>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67F2A38"/>
    <w:multiLevelType w:val="hybridMultilevel"/>
    <w:tmpl w:val="56E069E4"/>
    <w:lvl w:ilvl="0" w:tplc="4F8053F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4709A6"/>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DD6463F"/>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EC47ABC"/>
    <w:multiLevelType w:val="hybridMultilevel"/>
    <w:tmpl w:val="93B2A558"/>
    <w:lvl w:ilvl="0" w:tplc="8014ED7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14"/>
  </w:num>
  <w:num w:numId="4">
    <w:abstractNumId w:val="1"/>
  </w:num>
  <w:num w:numId="5">
    <w:abstractNumId w:val="5"/>
  </w:num>
  <w:num w:numId="6">
    <w:abstractNumId w:val="7"/>
  </w:num>
  <w:num w:numId="7">
    <w:abstractNumId w:val="16"/>
  </w:num>
  <w:num w:numId="8">
    <w:abstractNumId w:val="15"/>
  </w:num>
  <w:num w:numId="9">
    <w:abstractNumId w:val="2"/>
  </w:num>
  <w:num w:numId="10">
    <w:abstractNumId w:val="17"/>
  </w:num>
  <w:num w:numId="11">
    <w:abstractNumId w:val="13"/>
  </w:num>
  <w:num w:numId="12">
    <w:abstractNumId w:val="3"/>
  </w:num>
  <w:num w:numId="13">
    <w:abstractNumId w:val="0"/>
  </w:num>
  <w:num w:numId="14">
    <w:abstractNumId w:val="6"/>
  </w:num>
  <w:num w:numId="15">
    <w:abstractNumId w:val="4"/>
  </w:num>
  <w:num w:numId="16">
    <w:abstractNumId w:val="11"/>
  </w:num>
  <w:num w:numId="17">
    <w:abstractNumId w:val="10"/>
  </w:num>
  <w:num w:numId="18">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Moves/>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77"/>
    <w:rsid w:val="0000237F"/>
    <w:rsid w:val="000116E3"/>
    <w:rsid w:val="0001691F"/>
    <w:rsid w:val="00040E50"/>
    <w:rsid w:val="00041F0C"/>
    <w:rsid w:val="00044021"/>
    <w:rsid w:val="00052C12"/>
    <w:rsid w:val="000535A4"/>
    <w:rsid w:val="00071EC2"/>
    <w:rsid w:val="00086168"/>
    <w:rsid w:val="0009190E"/>
    <w:rsid w:val="00094E5C"/>
    <w:rsid w:val="000B2396"/>
    <w:rsid w:val="000B6A30"/>
    <w:rsid w:val="000B6C65"/>
    <w:rsid w:val="000D026E"/>
    <w:rsid w:val="000F77A9"/>
    <w:rsid w:val="001127A4"/>
    <w:rsid w:val="00112B3E"/>
    <w:rsid w:val="001430A5"/>
    <w:rsid w:val="001520F3"/>
    <w:rsid w:val="001626D0"/>
    <w:rsid w:val="0016318A"/>
    <w:rsid w:val="001634B4"/>
    <w:rsid w:val="00167EF8"/>
    <w:rsid w:val="00167FF0"/>
    <w:rsid w:val="00170F01"/>
    <w:rsid w:val="00194906"/>
    <w:rsid w:val="001954EE"/>
    <w:rsid w:val="001A3C34"/>
    <w:rsid w:val="001B098C"/>
    <w:rsid w:val="001B22BE"/>
    <w:rsid w:val="001B334F"/>
    <w:rsid w:val="001C6349"/>
    <w:rsid w:val="001C7604"/>
    <w:rsid w:val="001D459C"/>
    <w:rsid w:val="001D5526"/>
    <w:rsid w:val="001E3B7E"/>
    <w:rsid w:val="001E73C4"/>
    <w:rsid w:val="00212744"/>
    <w:rsid w:val="002177A6"/>
    <w:rsid w:val="00243B3A"/>
    <w:rsid w:val="00246038"/>
    <w:rsid w:val="002705A7"/>
    <w:rsid w:val="00285786"/>
    <w:rsid w:val="002A507E"/>
    <w:rsid w:val="002B5789"/>
    <w:rsid w:val="002B7D96"/>
    <w:rsid w:val="002C4C70"/>
    <w:rsid w:val="002D6734"/>
    <w:rsid w:val="002D7AA8"/>
    <w:rsid w:val="002E1A6F"/>
    <w:rsid w:val="00300C48"/>
    <w:rsid w:val="003045B3"/>
    <w:rsid w:val="00335572"/>
    <w:rsid w:val="00346BA1"/>
    <w:rsid w:val="00356F9A"/>
    <w:rsid w:val="0037193F"/>
    <w:rsid w:val="003721BE"/>
    <w:rsid w:val="00382EDF"/>
    <w:rsid w:val="0038561B"/>
    <w:rsid w:val="0038602C"/>
    <w:rsid w:val="003903E4"/>
    <w:rsid w:val="003D2425"/>
    <w:rsid w:val="003D6581"/>
    <w:rsid w:val="003E5BDC"/>
    <w:rsid w:val="003F3AF4"/>
    <w:rsid w:val="004036E0"/>
    <w:rsid w:val="00405ED0"/>
    <w:rsid w:val="00410239"/>
    <w:rsid w:val="004211A9"/>
    <w:rsid w:val="004346CA"/>
    <w:rsid w:val="004417FD"/>
    <w:rsid w:val="00453CDD"/>
    <w:rsid w:val="004563F3"/>
    <w:rsid w:val="0048233A"/>
    <w:rsid w:val="004A53AD"/>
    <w:rsid w:val="004B38E3"/>
    <w:rsid w:val="004C0216"/>
    <w:rsid w:val="004D3F85"/>
    <w:rsid w:val="004E1021"/>
    <w:rsid w:val="004E1F26"/>
    <w:rsid w:val="004F0251"/>
    <w:rsid w:val="004F245C"/>
    <w:rsid w:val="00505491"/>
    <w:rsid w:val="00505ECA"/>
    <w:rsid w:val="00514D57"/>
    <w:rsid w:val="0053288E"/>
    <w:rsid w:val="00532F92"/>
    <w:rsid w:val="0053766C"/>
    <w:rsid w:val="00541AE5"/>
    <w:rsid w:val="005466B0"/>
    <w:rsid w:val="0055415C"/>
    <w:rsid w:val="00567DFF"/>
    <w:rsid w:val="00575604"/>
    <w:rsid w:val="00583970"/>
    <w:rsid w:val="0059477A"/>
    <w:rsid w:val="0059521A"/>
    <w:rsid w:val="0059734F"/>
    <w:rsid w:val="005A3172"/>
    <w:rsid w:val="005B3C7B"/>
    <w:rsid w:val="005B5577"/>
    <w:rsid w:val="005B6AA3"/>
    <w:rsid w:val="005B6F6E"/>
    <w:rsid w:val="005C750F"/>
    <w:rsid w:val="005D52B2"/>
    <w:rsid w:val="005E0F9C"/>
    <w:rsid w:val="005E7B8B"/>
    <w:rsid w:val="006119D8"/>
    <w:rsid w:val="0062015B"/>
    <w:rsid w:val="00624577"/>
    <w:rsid w:val="00626331"/>
    <w:rsid w:val="00647CCC"/>
    <w:rsid w:val="00662F18"/>
    <w:rsid w:val="00676A6C"/>
    <w:rsid w:val="00686883"/>
    <w:rsid w:val="00686AC2"/>
    <w:rsid w:val="00695537"/>
    <w:rsid w:val="006A3B13"/>
    <w:rsid w:val="006A3D2F"/>
    <w:rsid w:val="006A454E"/>
    <w:rsid w:val="006C3EB6"/>
    <w:rsid w:val="00736E21"/>
    <w:rsid w:val="00740EAC"/>
    <w:rsid w:val="00751539"/>
    <w:rsid w:val="00756072"/>
    <w:rsid w:val="00770C3E"/>
    <w:rsid w:val="007760D5"/>
    <w:rsid w:val="00784BE9"/>
    <w:rsid w:val="00793B3B"/>
    <w:rsid w:val="00796BEE"/>
    <w:rsid w:val="007A26AF"/>
    <w:rsid w:val="007D7E66"/>
    <w:rsid w:val="007E5497"/>
    <w:rsid w:val="007E5B5A"/>
    <w:rsid w:val="007F01FC"/>
    <w:rsid w:val="0083568C"/>
    <w:rsid w:val="0084295B"/>
    <w:rsid w:val="0084524D"/>
    <w:rsid w:val="008454AF"/>
    <w:rsid w:val="008545D6"/>
    <w:rsid w:val="0086502D"/>
    <w:rsid w:val="008D16E6"/>
    <w:rsid w:val="008D425C"/>
    <w:rsid w:val="00905020"/>
    <w:rsid w:val="00912C08"/>
    <w:rsid w:val="00942777"/>
    <w:rsid w:val="00945219"/>
    <w:rsid w:val="00946AC7"/>
    <w:rsid w:val="00955657"/>
    <w:rsid w:val="009669EB"/>
    <w:rsid w:val="00976787"/>
    <w:rsid w:val="00977FBD"/>
    <w:rsid w:val="00996FA1"/>
    <w:rsid w:val="009A544E"/>
    <w:rsid w:val="009B0D35"/>
    <w:rsid w:val="009C31D6"/>
    <w:rsid w:val="009C4565"/>
    <w:rsid w:val="009C46F0"/>
    <w:rsid w:val="009C7CB0"/>
    <w:rsid w:val="009D68DD"/>
    <w:rsid w:val="009E49DA"/>
    <w:rsid w:val="009E7C57"/>
    <w:rsid w:val="009F339B"/>
    <w:rsid w:val="009F3ED3"/>
    <w:rsid w:val="009F706C"/>
    <w:rsid w:val="00A04A03"/>
    <w:rsid w:val="00A05866"/>
    <w:rsid w:val="00A112C2"/>
    <w:rsid w:val="00A32543"/>
    <w:rsid w:val="00A40294"/>
    <w:rsid w:val="00A440C6"/>
    <w:rsid w:val="00A44F54"/>
    <w:rsid w:val="00A5041E"/>
    <w:rsid w:val="00A5441A"/>
    <w:rsid w:val="00A54EAA"/>
    <w:rsid w:val="00A61599"/>
    <w:rsid w:val="00A70767"/>
    <w:rsid w:val="00AA3A4C"/>
    <w:rsid w:val="00AA68E0"/>
    <w:rsid w:val="00AD7DA7"/>
    <w:rsid w:val="00AE44C8"/>
    <w:rsid w:val="00AE7137"/>
    <w:rsid w:val="00AF1B03"/>
    <w:rsid w:val="00AF327B"/>
    <w:rsid w:val="00B02162"/>
    <w:rsid w:val="00B02A7B"/>
    <w:rsid w:val="00B04DC0"/>
    <w:rsid w:val="00B05E27"/>
    <w:rsid w:val="00B14E86"/>
    <w:rsid w:val="00B20830"/>
    <w:rsid w:val="00B20BCB"/>
    <w:rsid w:val="00B40126"/>
    <w:rsid w:val="00B55FAA"/>
    <w:rsid w:val="00B723CB"/>
    <w:rsid w:val="00B867EE"/>
    <w:rsid w:val="00BA237D"/>
    <w:rsid w:val="00BA5B49"/>
    <w:rsid w:val="00BB0E77"/>
    <w:rsid w:val="00BC3DF5"/>
    <w:rsid w:val="00BF0530"/>
    <w:rsid w:val="00C12637"/>
    <w:rsid w:val="00C15004"/>
    <w:rsid w:val="00C16E19"/>
    <w:rsid w:val="00C2192C"/>
    <w:rsid w:val="00C2781C"/>
    <w:rsid w:val="00C365EC"/>
    <w:rsid w:val="00C45D14"/>
    <w:rsid w:val="00C55AF4"/>
    <w:rsid w:val="00C62E11"/>
    <w:rsid w:val="00C73FB9"/>
    <w:rsid w:val="00C92809"/>
    <w:rsid w:val="00C9507A"/>
    <w:rsid w:val="00CB4227"/>
    <w:rsid w:val="00CC4FA4"/>
    <w:rsid w:val="00CF068D"/>
    <w:rsid w:val="00CF2739"/>
    <w:rsid w:val="00D03B93"/>
    <w:rsid w:val="00D15B62"/>
    <w:rsid w:val="00D16662"/>
    <w:rsid w:val="00D17814"/>
    <w:rsid w:val="00D317D0"/>
    <w:rsid w:val="00D427FB"/>
    <w:rsid w:val="00D44DEA"/>
    <w:rsid w:val="00D45C4B"/>
    <w:rsid w:val="00D51D8A"/>
    <w:rsid w:val="00D6750B"/>
    <w:rsid w:val="00D8218B"/>
    <w:rsid w:val="00D82953"/>
    <w:rsid w:val="00D83D2E"/>
    <w:rsid w:val="00D84C7B"/>
    <w:rsid w:val="00D868EB"/>
    <w:rsid w:val="00D86E1B"/>
    <w:rsid w:val="00D958C3"/>
    <w:rsid w:val="00DB5248"/>
    <w:rsid w:val="00DD062F"/>
    <w:rsid w:val="00DD5F6F"/>
    <w:rsid w:val="00DE3EF4"/>
    <w:rsid w:val="00DE50C4"/>
    <w:rsid w:val="00E049D2"/>
    <w:rsid w:val="00E5192C"/>
    <w:rsid w:val="00E6160E"/>
    <w:rsid w:val="00E7401A"/>
    <w:rsid w:val="00EC491B"/>
    <w:rsid w:val="00EC642A"/>
    <w:rsid w:val="00ED1697"/>
    <w:rsid w:val="00ED32B6"/>
    <w:rsid w:val="00ED4896"/>
    <w:rsid w:val="00EF7E26"/>
    <w:rsid w:val="00F06164"/>
    <w:rsid w:val="00F13BA2"/>
    <w:rsid w:val="00F151F9"/>
    <w:rsid w:val="00F16087"/>
    <w:rsid w:val="00F1666B"/>
    <w:rsid w:val="00F31F8B"/>
    <w:rsid w:val="00F31FD6"/>
    <w:rsid w:val="00F35D08"/>
    <w:rsid w:val="00F3611C"/>
    <w:rsid w:val="00F4066D"/>
    <w:rsid w:val="00F517FA"/>
    <w:rsid w:val="00F65E01"/>
    <w:rsid w:val="00F711CF"/>
    <w:rsid w:val="00F7310B"/>
    <w:rsid w:val="00F74C89"/>
    <w:rsid w:val="00F8222A"/>
    <w:rsid w:val="00F8312B"/>
    <w:rsid w:val="00F83BAD"/>
    <w:rsid w:val="00F9055F"/>
    <w:rsid w:val="00F96706"/>
    <w:rsid w:val="00FC5AE6"/>
    <w:rsid w:val="00FD28E1"/>
    <w:rsid w:val="00FE7ED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B0FF90D0-741B-44EB-94B5-B4D84558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1"/>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link w:val="Heading1"/>
    <w:uiPriority w:val="9"/>
    <w:rsid w:val="002D6734"/>
    <w:rPr>
      <w:rFonts w:ascii="Cambria" w:eastAsia="Times New Roman" w:hAnsi="Cambria"/>
      <w:b/>
      <w:bCs/>
      <w:kern w:val="32"/>
      <w:sz w:val="32"/>
      <w:szCs w:val="32"/>
      <w:lang w:val="id-ID"/>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 w:type="character" w:styleId="PageNumber">
    <w:name w:val="page number"/>
    <w:basedOn w:val="DefaultParagraphFont"/>
    <w:rsid w:val="009F7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84AE8-769B-4D71-A348-F8F0B79D0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895</TotalTime>
  <Pages>11</Pages>
  <Words>2506</Words>
  <Characters>14289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16762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Vichx Maximus</cp:lastModifiedBy>
  <cp:revision>76</cp:revision>
  <dcterms:created xsi:type="dcterms:W3CDTF">2013-11-12T15:47:00Z</dcterms:created>
  <dcterms:modified xsi:type="dcterms:W3CDTF">2015-04-20T02:53:00Z</dcterms:modified>
</cp:coreProperties>
</file>